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E9F" w:rsidRDefault="006C7E9F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учреждение дополнительного образования</w:t>
      </w:r>
    </w:p>
    <w:p w:rsidR="006C7E9F" w:rsidRDefault="006C7E9F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города Набережные Челны </w:t>
      </w:r>
    </w:p>
    <w:p w:rsidR="005A6E14" w:rsidRDefault="006C7E9F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«Детская художественная школа №2»</w:t>
      </w:r>
    </w:p>
    <w:p w:rsidR="006C7E9F" w:rsidRDefault="006C7E9F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E26FD" w:rsidRDefault="003E26FD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E26FD" w:rsidRDefault="003E26FD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E26FD" w:rsidRDefault="003E26FD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E26FD" w:rsidRDefault="003E26FD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E26FD" w:rsidRDefault="003E26FD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C7E9F" w:rsidRPr="00B6129C" w:rsidRDefault="006C7E9F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7E9F" w:rsidRPr="00B6129C" w:rsidRDefault="006C7E9F" w:rsidP="00B6129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129C">
        <w:rPr>
          <w:rFonts w:ascii="Times New Roman" w:hAnsi="Times New Roman" w:cs="Times New Roman"/>
          <w:b/>
          <w:sz w:val="32"/>
          <w:szCs w:val="32"/>
        </w:rPr>
        <w:t>Методические рекомендации</w:t>
      </w:r>
    </w:p>
    <w:p w:rsidR="006C7E9F" w:rsidRPr="00B6129C" w:rsidRDefault="006C7E9F" w:rsidP="006C7E9F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Cs w:val="0"/>
          <w:color w:val="000000"/>
          <w:sz w:val="32"/>
          <w:szCs w:val="32"/>
        </w:rPr>
      </w:pPr>
      <w:r w:rsidRPr="00B6129C">
        <w:rPr>
          <w:rFonts w:ascii="Times New Roman" w:hAnsi="Times New Roman" w:cs="Times New Roman"/>
          <w:bCs w:val="0"/>
          <w:color w:val="000000"/>
          <w:sz w:val="32"/>
          <w:szCs w:val="32"/>
        </w:rPr>
        <w:t xml:space="preserve">«Сюжетно-тематический натюрморт на занятиях станковой композиции в </w:t>
      </w:r>
      <w:proofErr w:type="spellStart"/>
      <w:r w:rsidRPr="00B6129C">
        <w:rPr>
          <w:rFonts w:ascii="Times New Roman" w:hAnsi="Times New Roman" w:cs="Times New Roman"/>
          <w:bCs w:val="0"/>
          <w:color w:val="000000"/>
          <w:sz w:val="32"/>
          <w:szCs w:val="32"/>
        </w:rPr>
        <w:t>допрофессиональном</w:t>
      </w:r>
      <w:proofErr w:type="spellEnd"/>
      <w:r w:rsidRPr="00B6129C">
        <w:rPr>
          <w:rFonts w:ascii="Times New Roman" w:hAnsi="Times New Roman" w:cs="Times New Roman"/>
          <w:bCs w:val="0"/>
          <w:color w:val="000000"/>
          <w:sz w:val="32"/>
          <w:szCs w:val="32"/>
        </w:rPr>
        <w:t xml:space="preserve"> классе» (9-11 классы)</w:t>
      </w:r>
    </w:p>
    <w:p w:rsidR="006C7E9F" w:rsidRDefault="006C7E9F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bCs/>
          <w:color w:val="000000"/>
        </w:rPr>
      </w:pPr>
    </w:p>
    <w:p w:rsidR="003E26FD" w:rsidRDefault="003E26FD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bCs/>
          <w:color w:val="000000"/>
        </w:rPr>
      </w:pPr>
    </w:p>
    <w:p w:rsidR="003E26FD" w:rsidRDefault="003E26FD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bCs/>
          <w:color w:val="000000"/>
        </w:rPr>
      </w:pPr>
    </w:p>
    <w:p w:rsidR="003E26FD" w:rsidRDefault="003E26FD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bCs/>
          <w:color w:val="000000"/>
        </w:rPr>
      </w:pPr>
    </w:p>
    <w:p w:rsidR="003E26FD" w:rsidRDefault="003E26FD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bCs/>
          <w:color w:val="000000"/>
        </w:rPr>
      </w:pPr>
    </w:p>
    <w:p w:rsidR="003E26FD" w:rsidRDefault="003E26FD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bCs/>
          <w:color w:val="000000"/>
        </w:rPr>
      </w:pPr>
    </w:p>
    <w:p w:rsidR="006C7E9F" w:rsidRDefault="006C7E9F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/>
        </w:rPr>
      </w:pPr>
      <w:r>
        <w:rPr>
          <w:bCs/>
          <w:color w:val="000000"/>
        </w:rPr>
        <w:t xml:space="preserve">Автор: </w:t>
      </w:r>
      <w:r w:rsidR="004439B0" w:rsidRPr="006C7E9F">
        <w:rPr>
          <w:color w:val="000000"/>
        </w:rPr>
        <w:t>Михайлова Е.А.</w:t>
      </w:r>
      <w:r>
        <w:rPr>
          <w:color w:val="000000"/>
        </w:rPr>
        <w:t xml:space="preserve">, преподаватель </w:t>
      </w:r>
    </w:p>
    <w:p w:rsidR="004439B0" w:rsidRPr="006C7E9F" w:rsidRDefault="006C7E9F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000000"/>
        </w:rPr>
      </w:pPr>
      <w:r>
        <w:rPr>
          <w:color w:val="000000"/>
          <w:lang w:val="en-US"/>
        </w:rPr>
        <w:t>I</w:t>
      </w:r>
      <w:r w:rsidRPr="006C7E9F">
        <w:rPr>
          <w:color w:val="000000"/>
        </w:rPr>
        <w:t xml:space="preserve"> </w:t>
      </w:r>
      <w:r>
        <w:rPr>
          <w:color w:val="000000"/>
        </w:rPr>
        <w:t>квалификационной категории</w:t>
      </w:r>
    </w:p>
    <w:p w:rsidR="004439B0" w:rsidRPr="006C7E9F" w:rsidRDefault="004439B0" w:rsidP="006C7E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C7E9F" w:rsidRDefault="006C7E9F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C7E9F" w:rsidRDefault="006C7E9F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C7E9F" w:rsidRDefault="006C7E9F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C7E9F" w:rsidRDefault="006C7E9F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C7E9F" w:rsidRDefault="006C7E9F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C7E9F" w:rsidRDefault="006C7E9F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C7E9F" w:rsidRDefault="006C7E9F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7E9F" w:rsidRDefault="006C7E9F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C7E9F" w:rsidRDefault="006C7E9F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C7E9F" w:rsidRDefault="006C7E9F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E26FD" w:rsidRDefault="003E26FD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C7E9F" w:rsidRDefault="003E26FD" w:rsidP="006C7E9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6C7E9F">
        <w:rPr>
          <w:rFonts w:ascii="Times New Roman" w:hAnsi="Times New Roman" w:cs="Times New Roman"/>
          <w:sz w:val="24"/>
          <w:szCs w:val="24"/>
        </w:rPr>
        <w:t>21</w:t>
      </w:r>
    </w:p>
    <w:p w:rsidR="004439B0" w:rsidRPr="006C7E9F" w:rsidRDefault="004439B0" w:rsidP="003E26F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C7E9F">
        <w:rPr>
          <w:rFonts w:ascii="Times New Roman" w:hAnsi="Times New Roman" w:cs="Times New Roman"/>
          <w:sz w:val="24"/>
          <w:szCs w:val="24"/>
        </w:rPr>
        <w:lastRenderedPageBreak/>
        <w:t>Методические рекомендации</w:t>
      </w:r>
    </w:p>
    <w:p w:rsidR="004439B0" w:rsidRPr="006C7E9F" w:rsidRDefault="004439B0" w:rsidP="003E26FD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6C7E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Тема: «Сюжетно-тематический натюрморт на занятиях станковой композиции в </w:t>
      </w:r>
      <w:proofErr w:type="spellStart"/>
      <w:r w:rsidRPr="006C7E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допрофессиональном</w:t>
      </w:r>
      <w:proofErr w:type="spellEnd"/>
      <w:r w:rsidRPr="006C7E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классе» (9-11 классы)</w:t>
      </w:r>
    </w:p>
    <w:p w:rsidR="004439B0" w:rsidRPr="006C7E9F" w:rsidRDefault="004439B0" w:rsidP="003E26FD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6C7E9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Цель</w:t>
      </w:r>
      <w:r w:rsidRPr="006C7E9F">
        <w:rPr>
          <w:rFonts w:ascii="Times New Roman" w:hAnsi="Times New Roman" w:cs="Times New Roman"/>
          <w:b w:val="0"/>
          <w:sz w:val="24"/>
          <w:szCs w:val="24"/>
        </w:rPr>
        <w:t xml:space="preserve">: </w:t>
      </w:r>
      <w:r w:rsidRPr="006C7E9F">
        <w:rPr>
          <w:rFonts w:ascii="Times New Roman" w:hAnsi="Times New Roman" w:cs="Times New Roman"/>
          <w:b w:val="0"/>
          <w:color w:val="000000"/>
          <w:sz w:val="24"/>
          <w:szCs w:val="24"/>
        </w:rPr>
        <w:t>поиск и реализации творческого авторского подхода по созданию композиции сюжетно-тематического натюрморта.</w:t>
      </w:r>
    </w:p>
    <w:p w:rsidR="004439B0" w:rsidRPr="006C7E9F" w:rsidRDefault="004439B0" w:rsidP="003E26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E9F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4439B0" w:rsidRPr="006C7E9F" w:rsidRDefault="006C7E9F" w:rsidP="003E26FD">
      <w:pPr>
        <w:widowControl w:val="0"/>
        <w:tabs>
          <w:tab w:val="left" w:pos="0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439B0" w:rsidRPr="006C7E9F">
        <w:rPr>
          <w:rFonts w:ascii="Times New Roman" w:eastAsia="Calibri" w:hAnsi="Times New Roman" w:cs="Times New Roman"/>
          <w:sz w:val="24"/>
          <w:szCs w:val="24"/>
        </w:rPr>
        <w:t xml:space="preserve">изучение творческой манеры художников различных стилей и направлений </w:t>
      </w:r>
      <w:r w:rsidR="004439B0" w:rsidRPr="006C7E9F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="004439B0" w:rsidRPr="006C7E9F">
        <w:rPr>
          <w:rFonts w:ascii="Times New Roman" w:eastAsia="Calibri" w:hAnsi="Times New Roman" w:cs="Times New Roman"/>
          <w:sz w:val="24"/>
          <w:szCs w:val="24"/>
        </w:rPr>
        <w:t xml:space="preserve"> века;</w:t>
      </w:r>
    </w:p>
    <w:p w:rsidR="004439B0" w:rsidRPr="006C7E9F" w:rsidRDefault="004439B0" w:rsidP="003E26FD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C7E9F">
        <w:rPr>
          <w:color w:val="000000"/>
        </w:rPr>
        <w:t>-</w:t>
      </w:r>
      <w:r w:rsidR="006C7E9F">
        <w:rPr>
          <w:color w:val="000000"/>
        </w:rPr>
        <w:t xml:space="preserve"> </w:t>
      </w:r>
      <w:proofErr w:type="gramStart"/>
      <w:r w:rsidRPr="006C7E9F">
        <w:rPr>
          <w:color w:val="000000"/>
        </w:rPr>
        <w:t>последовательное</w:t>
      </w:r>
      <w:proofErr w:type="gramEnd"/>
      <w:r w:rsidRPr="006C7E9F">
        <w:rPr>
          <w:color w:val="000000"/>
        </w:rPr>
        <w:t xml:space="preserve"> ведения работы над сюжетно-тематическим</w:t>
      </w:r>
      <w:r w:rsidR="003E26FD">
        <w:rPr>
          <w:color w:val="000000"/>
        </w:rPr>
        <w:t xml:space="preserve"> </w:t>
      </w:r>
      <w:r w:rsidRPr="006C7E9F">
        <w:rPr>
          <w:color w:val="000000"/>
        </w:rPr>
        <w:t>натюрмортом (замысел, эскиз в тоне, в цвете, реализация замысла на основном формате);</w:t>
      </w:r>
    </w:p>
    <w:p w:rsidR="004439B0" w:rsidRPr="006C7E9F" w:rsidRDefault="004439B0" w:rsidP="003E26F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E9F">
        <w:rPr>
          <w:rFonts w:ascii="Times New Roman" w:hAnsi="Times New Roman" w:cs="Times New Roman"/>
          <w:sz w:val="24"/>
          <w:szCs w:val="24"/>
        </w:rPr>
        <w:t>- развитие активного творческого отношения обучающихся к натуре и поиску новых творческих композиционных и цветовых решений;</w:t>
      </w:r>
    </w:p>
    <w:p w:rsidR="004439B0" w:rsidRPr="006C7E9F" w:rsidRDefault="006C7E9F" w:rsidP="003E26FD">
      <w:pPr>
        <w:widowControl w:val="0"/>
        <w:tabs>
          <w:tab w:val="left" w:pos="0"/>
        </w:tabs>
        <w:suppressAutoHyphens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pacing w:val="-3"/>
          <w:sz w:val="24"/>
          <w:szCs w:val="24"/>
        </w:rPr>
        <w:t xml:space="preserve">- </w:t>
      </w:r>
      <w:r w:rsidR="004439B0" w:rsidRPr="006C7E9F">
        <w:rPr>
          <w:rFonts w:ascii="Times New Roman" w:eastAsia="TimesNewRomanPSMT" w:hAnsi="Times New Roman" w:cs="Times New Roman"/>
          <w:color w:val="000000"/>
          <w:spacing w:val="-3"/>
          <w:sz w:val="24"/>
          <w:szCs w:val="24"/>
        </w:rPr>
        <w:t>совершенствование умений и навыков самостоятельной работы и ведения поиска информации при решении</w:t>
      </w:r>
      <w:r w:rsidR="003E26FD">
        <w:rPr>
          <w:rFonts w:ascii="Times New Roman" w:eastAsia="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="004439B0" w:rsidRPr="006C7E9F">
        <w:rPr>
          <w:rFonts w:ascii="Times New Roman" w:eastAsia="TimesNewRomanPSMT" w:hAnsi="Times New Roman" w:cs="Times New Roman"/>
          <w:color w:val="000000"/>
          <w:spacing w:val="-3"/>
          <w:sz w:val="24"/>
          <w:szCs w:val="24"/>
        </w:rPr>
        <w:t>задач в сюжетно-тематической композиции натюрморта;</w:t>
      </w:r>
    </w:p>
    <w:p w:rsidR="004439B0" w:rsidRPr="006C7E9F" w:rsidRDefault="006C7E9F" w:rsidP="003E26FD">
      <w:pPr>
        <w:widowControl w:val="0"/>
        <w:tabs>
          <w:tab w:val="left" w:pos="0"/>
        </w:tabs>
        <w:suppressAutoHyphens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pacing w:val="-3"/>
          <w:sz w:val="24"/>
          <w:szCs w:val="24"/>
        </w:rPr>
        <w:t xml:space="preserve">- </w:t>
      </w:r>
      <w:r w:rsidR="004439B0" w:rsidRPr="006C7E9F">
        <w:rPr>
          <w:rFonts w:ascii="Times New Roman" w:eastAsia="TimesNewRomanPSMT" w:hAnsi="Times New Roman" w:cs="Times New Roman"/>
          <w:color w:val="000000"/>
          <w:spacing w:val="-3"/>
          <w:sz w:val="24"/>
          <w:szCs w:val="24"/>
        </w:rPr>
        <w:t>развитие художественного воображения, вкуса и умение претворять замыслы в конкретную художественную форму.</w:t>
      </w:r>
    </w:p>
    <w:p w:rsidR="004439B0" w:rsidRPr="006C7E9F" w:rsidRDefault="004439B0" w:rsidP="003E26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C7E9F">
        <w:rPr>
          <w:color w:val="000000"/>
          <w:u w:val="single"/>
        </w:rPr>
        <w:t>Основные понятия:</w:t>
      </w:r>
      <w:r w:rsidRPr="006C7E9F">
        <w:rPr>
          <w:color w:val="000000"/>
        </w:rPr>
        <w:t xml:space="preserve"> творческий натюрморт, сюжетно-тематический натюрморт,</w:t>
      </w:r>
      <w:r w:rsidR="003E26FD">
        <w:rPr>
          <w:color w:val="000000"/>
        </w:rPr>
        <w:t xml:space="preserve"> </w:t>
      </w:r>
      <w:r w:rsidRPr="006C7E9F">
        <w:rPr>
          <w:color w:val="000000"/>
        </w:rPr>
        <w:t>композиционные законы в натюрморте, основные принципы.</w:t>
      </w:r>
    </w:p>
    <w:p w:rsidR="004439B0" w:rsidRPr="006C7E9F" w:rsidRDefault="004439B0" w:rsidP="003E26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C7E9F">
        <w:rPr>
          <w:color w:val="000000"/>
        </w:rPr>
        <w:t xml:space="preserve">Наглядность: репродукции художников XX века в жанре натюрморт: К.Петров-Водкина, </w:t>
      </w:r>
      <w:r w:rsidRPr="006C7E9F">
        <w:rPr>
          <w:rFonts w:eastAsia="HKDHEP+TimesNewRoman"/>
          <w:bCs/>
          <w:color w:val="000000"/>
        </w:rPr>
        <w:t xml:space="preserve">И.Грабаря, К. Коровина, </w:t>
      </w:r>
      <w:r w:rsidRPr="006C7E9F">
        <w:rPr>
          <w:rStyle w:val="a6"/>
          <w:b w:val="0"/>
          <w:color w:val="000000"/>
          <w:lang w:val="kk-KZ"/>
        </w:rPr>
        <w:t>А. Матисса</w:t>
      </w:r>
      <w:proofErr w:type="gramStart"/>
      <w:r w:rsidRPr="006C7E9F">
        <w:rPr>
          <w:i/>
        </w:rPr>
        <w:t xml:space="preserve"> ,</w:t>
      </w:r>
      <w:proofErr w:type="gramEnd"/>
      <w:r w:rsidRPr="006C7E9F">
        <w:rPr>
          <w:i/>
        </w:rPr>
        <w:t xml:space="preserve"> И. Машкова,</w:t>
      </w:r>
      <w:r w:rsidRPr="006C7E9F">
        <w:rPr>
          <w:rFonts w:eastAsia="TimesNewRomanPSMT"/>
          <w:bCs/>
          <w:color w:val="000000"/>
        </w:rPr>
        <w:t xml:space="preserve"> А. Куприн, А.</w:t>
      </w:r>
      <w:r w:rsidRPr="006C7E9F">
        <w:rPr>
          <w:i/>
        </w:rPr>
        <w:t xml:space="preserve"> </w:t>
      </w:r>
      <w:proofErr w:type="spellStart"/>
      <w:r w:rsidRPr="006C7E9F">
        <w:rPr>
          <w:rFonts w:eastAsia="TimesNewRomanPSMT"/>
          <w:color w:val="000000"/>
        </w:rPr>
        <w:t>Лентулова</w:t>
      </w:r>
      <w:proofErr w:type="spellEnd"/>
      <w:r w:rsidRPr="006C7E9F">
        <w:rPr>
          <w:rFonts w:eastAsia="TimesNewRomanPSMT"/>
          <w:color w:val="000000"/>
        </w:rPr>
        <w:t xml:space="preserve">, </w:t>
      </w:r>
      <w:proofErr w:type="spellStart"/>
      <w:r w:rsidRPr="006C7E9F">
        <w:rPr>
          <w:rFonts w:eastAsia="TimesNewRomanPSMT"/>
          <w:color w:val="000000"/>
        </w:rPr>
        <w:t>Р.Фалька</w:t>
      </w:r>
      <w:proofErr w:type="spellEnd"/>
      <w:r w:rsidRPr="006C7E9F">
        <w:rPr>
          <w:rFonts w:eastAsia="TimesNewRomanPSMT"/>
          <w:color w:val="000000"/>
        </w:rPr>
        <w:t>.</w:t>
      </w:r>
    </w:p>
    <w:p w:rsidR="004439B0" w:rsidRPr="006C7E9F" w:rsidRDefault="004439B0" w:rsidP="003E26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u w:val="single"/>
          <w:shd w:val="clear" w:color="auto" w:fill="FFFFFF"/>
        </w:rPr>
      </w:pPr>
      <w:r w:rsidRPr="006C7E9F">
        <w:rPr>
          <w:color w:val="000000"/>
          <w:u w:val="single"/>
          <w:shd w:val="clear" w:color="auto" w:fill="FFFFFF"/>
        </w:rPr>
        <w:t xml:space="preserve">Предлагаемые темы: </w:t>
      </w:r>
    </w:p>
    <w:p w:rsidR="004439B0" w:rsidRPr="006C7E9F" w:rsidRDefault="004439B0" w:rsidP="003E26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C7E9F">
        <w:rPr>
          <w:color w:val="000000"/>
          <w:shd w:val="clear" w:color="auto" w:fill="FFFFFF"/>
        </w:rPr>
        <w:t>«Деревенский натюрморт», «Чаепитие»,</w:t>
      </w:r>
      <w:r w:rsidR="003E26FD">
        <w:rPr>
          <w:color w:val="000000"/>
          <w:shd w:val="clear" w:color="auto" w:fill="FFFFFF"/>
        </w:rPr>
        <w:t xml:space="preserve"> </w:t>
      </w:r>
      <w:r w:rsidRPr="006C7E9F">
        <w:rPr>
          <w:color w:val="000000"/>
          <w:shd w:val="clear" w:color="auto" w:fill="FFFFFF"/>
        </w:rPr>
        <w:t>«</w:t>
      </w:r>
      <w:r w:rsidRPr="006C7E9F">
        <w:rPr>
          <w:color w:val="000000"/>
        </w:rPr>
        <w:t>Деревенский быт</w:t>
      </w:r>
      <w:r w:rsidRPr="006C7E9F">
        <w:rPr>
          <w:color w:val="000000"/>
          <w:shd w:val="clear" w:color="auto" w:fill="FFFFFF"/>
        </w:rPr>
        <w:t>»,</w:t>
      </w:r>
      <w:r w:rsidR="003E26FD">
        <w:rPr>
          <w:color w:val="000000"/>
          <w:shd w:val="clear" w:color="auto" w:fill="FFFFFF"/>
        </w:rPr>
        <w:t xml:space="preserve"> </w:t>
      </w:r>
      <w:r w:rsidRPr="006C7E9F">
        <w:rPr>
          <w:color w:val="000000"/>
          <w:shd w:val="clear" w:color="auto" w:fill="FFFFFF"/>
        </w:rPr>
        <w:t>«</w:t>
      </w:r>
      <w:r w:rsidRPr="006C7E9F">
        <w:rPr>
          <w:color w:val="000000"/>
        </w:rPr>
        <w:t>Сбор урожая</w:t>
      </w:r>
      <w:r w:rsidRPr="006C7E9F">
        <w:rPr>
          <w:color w:val="000000"/>
          <w:shd w:val="clear" w:color="auto" w:fill="FFFFFF"/>
        </w:rPr>
        <w:t>»,</w:t>
      </w:r>
      <w:r w:rsidR="003E26FD">
        <w:rPr>
          <w:color w:val="000000"/>
          <w:shd w:val="clear" w:color="auto" w:fill="FFFFFF"/>
        </w:rPr>
        <w:t xml:space="preserve"> </w:t>
      </w:r>
      <w:r w:rsidRPr="006C7E9F">
        <w:rPr>
          <w:color w:val="000000"/>
          <w:shd w:val="clear" w:color="auto" w:fill="FFFFFF"/>
        </w:rPr>
        <w:t>«</w:t>
      </w:r>
      <w:r w:rsidRPr="006C7E9F">
        <w:rPr>
          <w:color w:val="000000"/>
        </w:rPr>
        <w:t>Натюрморт охотника</w:t>
      </w:r>
      <w:r w:rsidRPr="006C7E9F">
        <w:rPr>
          <w:color w:val="000000"/>
          <w:shd w:val="clear" w:color="auto" w:fill="FFFFFF"/>
        </w:rPr>
        <w:t>».</w:t>
      </w:r>
    </w:p>
    <w:p w:rsidR="004439B0" w:rsidRPr="006C7E9F" w:rsidRDefault="004439B0" w:rsidP="003E26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E9F">
        <w:rPr>
          <w:rFonts w:ascii="Times New Roman" w:eastAsia="Calibri" w:hAnsi="Times New Roman" w:cs="Times New Roman"/>
          <w:sz w:val="24"/>
          <w:szCs w:val="24"/>
        </w:rPr>
        <w:t>На занятиях по дисциплинам:</w:t>
      </w:r>
      <w:r w:rsidR="003E26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E9F">
        <w:rPr>
          <w:rFonts w:ascii="Times New Roman" w:eastAsia="Calibri" w:hAnsi="Times New Roman" w:cs="Times New Roman"/>
          <w:sz w:val="24"/>
          <w:szCs w:val="24"/>
        </w:rPr>
        <w:t>«Живопись», «Рисунок»</w:t>
      </w:r>
      <w:r w:rsidR="003E26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E9F">
        <w:rPr>
          <w:rFonts w:ascii="Times New Roman" w:eastAsia="Calibri" w:hAnsi="Times New Roman" w:cs="Times New Roman"/>
          <w:sz w:val="24"/>
          <w:szCs w:val="24"/>
        </w:rPr>
        <w:t>«Композиция» ведущим жанром является натюрморт. Его простота и доступность позволяет решать весь комплекс учебно-творческих задач. Именно на натюрморте учащиеся изучают основы теории</w:t>
      </w:r>
      <w:r w:rsidR="003E26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7E9F">
        <w:rPr>
          <w:rFonts w:ascii="Times New Roman" w:eastAsia="Calibri" w:hAnsi="Times New Roman" w:cs="Times New Roman"/>
          <w:sz w:val="24"/>
          <w:szCs w:val="24"/>
        </w:rPr>
        <w:t xml:space="preserve">живописи и </w:t>
      </w:r>
      <w:proofErr w:type="spellStart"/>
      <w:r w:rsidRPr="006C7E9F">
        <w:rPr>
          <w:rFonts w:ascii="Times New Roman" w:eastAsia="Calibri" w:hAnsi="Times New Roman" w:cs="Times New Roman"/>
          <w:sz w:val="24"/>
          <w:szCs w:val="24"/>
        </w:rPr>
        <w:t>цветоведения</w:t>
      </w:r>
      <w:proofErr w:type="spellEnd"/>
      <w:r w:rsidRPr="006C7E9F">
        <w:rPr>
          <w:rFonts w:ascii="Times New Roman" w:eastAsia="Calibri" w:hAnsi="Times New Roman" w:cs="Times New Roman"/>
          <w:sz w:val="24"/>
          <w:szCs w:val="24"/>
        </w:rPr>
        <w:t xml:space="preserve">, выразительные возможности акварели и гуаши. Натюрморт предоставляет учащимся большие возможности для творчества. </w:t>
      </w:r>
    </w:p>
    <w:p w:rsidR="004439B0" w:rsidRPr="006C7E9F" w:rsidRDefault="004439B0" w:rsidP="003E26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E9F">
        <w:rPr>
          <w:rFonts w:ascii="Times New Roman" w:hAnsi="Times New Roman" w:cs="Times New Roman"/>
          <w:sz w:val="24"/>
          <w:szCs w:val="24"/>
        </w:rPr>
        <w:t>Тематический натюрморт - сложное художественное произведение, с помощью которого можно рассказать об увлечениях, взглядах, мировоззрении владельца предметов</w:t>
      </w:r>
      <w:r w:rsidRPr="006C7E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C7E9F">
        <w:rPr>
          <w:rFonts w:ascii="Times New Roman" w:hAnsi="Times New Roman" w:cs="Times New Roman"/>
          <w:color w:val="000000"/>
          <w:sz w:val="24"/>
          <w:szCs w:val="24"/>
        </w:rPr>
        <w:t xml:space="preserve"> Отличительная черта тематического натюрморта - полная подчиненность всех элементов композиции выражению темы. </w:t>
      </w:r>
      <w:r w:rsidRPr="006C7E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Сюжетно-тематический натюрморт подразумевает объединение предметов темой, сюжетом, где необходимо п</w:t>
      </w:r>
      <w:r w:rsidRPr="006C7E9F">
        <w:rPr>
          <w:rFonts w:ascii="Times New Roman" w:hAnsi="Times New Roman" w:cs="Times New Roman"/>
          <w:color w:val="000000"/>
          <w:sz w:val="24"/>
          <w:szCs w:val="24"/>
        </w:rPr>
        <w:t xml:space="preserve">ередавать через предметы настроение и характер их обладателя. Используя тематические натюрморты на занятиях рисунка, живописи, композиции учащиеся учатся смотреть на </w:t>
      </w:r>
      <w:proofErr w:type="gramStart"/>
      <w:r w:rsidRPr="006C7E9F">
        <w:rPr>
          <w:rFonts w:ascii="Times New Roman" w:hAnsi="Times New Roman" w:cs="Times New Roman"/>
          <w:color w:val="000000"/>
          <w:sz w:val="24"/>
          <w:szCs w:val="24"/>
        </w:rPr>
        <w:t>привычные им</w:t>
      </w:r>
      <w:proofErr w:type="gramEnd"/>
      <w:r w:rsidRPr="006C7E9F">
        <w:rPr>
          <w:rFonts w:ascii="Times New Roman" w:hAnsi="Times New Roman" w:cs="Times New Roman"/>
          <w:color w:val="000000"/>
          <w:sz w:val="24"/>
          <w:szCs w:val="24"/>
        </w:rPr>
        <w:t xml:space="preserve"> предметы по-новому, видеть красоту в малом, в предметах повседневного обихода или предметах исторических, давно вышедших из </w:t>
      </w:r>
      <w:r w:rsidRPr="006C7E9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обращения. Помимо художественных и образовательных задач натюрморт несет в себе воспитывающие качества, через него учащийся может познавать родную историю и культуру, назначение предметов, их утилитарные, композиционные, декоративные особенности</w:t>
      </w:r>
      <w:r w:rsidRPr="006C7E9F">
        <w:rPr>
          <w:rFonts w:ascii="Times New Roman" w:hAnsi="Times New Roman" w:cs="Times New Roman"/>
          <w:sz w:val="24"/>
          <w:szCs w:val="24"/>
        </w:rPr>
        <w:t xml:space="preserve">. </w:t>
      </w:r>
      <w:r w:rsidRPr="006C7E9F">
        <w:rPr>
          <w:rFonts w:ascii="Times New Roman" w:hAnsi="Times New Roman" w:cs="Times New Roman"/>
          <w:sz w:val="24"/>
          <w:szCs w:val="24"/>
          <w:shd w:val="clear" w:color="auto" w:fill="F5F5F5"/>
        </w:rPr>
        <w:t>В сюжетно – тематическом натюрморте образ раскрывается за счет выбора предметов, композиционного и цветового решений. Через натюрморт происходит знакомство с историей, культурой и народным творчеством, а значит, он выполняет образовательную и воспитательную задачи. </w:t>
      </w:r>
    </w:p>
    <w:p w:rsidR="004439B0" w:rsidRPr="006C7E9F" w:rsidRDefault="004439B0" w:rsidP="003E26FD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color w:val="000000"/>
          <w:spacing w:val="-3"/>
          <w:sz w:val="24"/>
          <w:szCs w:val="24"/>
        </w:rPr>
      </w:pPr>
      <w:r w:rsidRPr="006C7E9F">
        <w:rPr>
          <w:rFonts w:ascii="Times New Roman" w:eastAsia="TimesNewRomanPSMT" w:hAnsi="Times New Roman" w:cs="Times New Roman"/>
          <w:color w:val="000000"/>
          <w:spacing w:val="-3"/>
          <w:sz w:val="24"/>
          <w:szCs w:val="24"/>
        </w:rPr>
        <w:t>Сюжетно-тематическая композиция натюрморта – это исследовательская творческая работа старшеклассника, отражающая актуальную проблему и показывающая, как он может реализовать приобретенные знания, умения при решении конкретных</w:t>
      </w:r>
      <w:r w:rsidR="003E26FD">
        <w:rPr>
          <w:rFonts w:ascii="Times New Roman" w:eastAsia="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C7E9F">
        <w:rPr>
          <w:rFonts w:ascii="Times New Roman" w:eastAsia="TimesNewRomanPSMT" w:hAnsi="Times New Roman" w:cs="Times New Roman"/>
          <w:color w:val="000000"/>
          <w:spacing w:val="-3"/>
          <w:sz w:val="24"/>
          <w:szCs w:val="24"/>
        </w:rPr>
        <w:t>творческих, живописных</w:t>
      </w:r>
      <w:r w:rsidR="003E26FD">
        <w:rPr>
          <w:rFonts w:ascii="Times New Roman" w:eastAsia="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C7E9F">
        <w:rPr>
          <w:rFonts w:ascii="Times New Roman" w:eastAsia="TimesNewRomanPSMT" w:hAnsi="Times New Roman" w:cs="Times New Roman"/>
          <w:color w:val="000000"/>
          <w:spacing w:val="-3"/>
          <w:sz w:val="24"/>
          <w:szCs w:val="24"/>
        </w:rPr>
        <w:t>и технологических</w:t>
      </w:r>
      <w:r w:rsidR="003E26FD">
        <w:rPr>
          <w:rFonts w:ascii="Times New Roman" w:eastAsia="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C7E9F">
        <w:rPr>
          <w:rFonts w:ascii="Times New Roman" w:eastAsia="TimesNewRomanPSMT" w:hAnsi="Times New Roman" w:cs="Times New Roman"/>
          <w:color w:val="000000"/>
          <w:spacing w:val="-3"/>
          <w:sz w:val="24"/>
          <w:szCs w:val="24"/>
        </w:rPr>
        <w:t xml:space="preserve">творческих задач на станковой композиции. </w:t>
      </w:r>
    </w:p>
    <w:p w:rsidR="004439B0" w:rsidRPr="006C7E9F" w:rsidRDefault="004439B0" w:rsidP="003E26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 w:rsidRPr="006C7E9F">
        <w:rPr>
          <w:color w:val="000000"/>
        </w:rPr>
        <w:t xml:space="preserve">Экскурс в историю развития натюрморта раскрывает богатые возможности этого жанра. </w:t>
      </w:r>
      <w:r w:rsidRPr="006C7E9F">
        <w:rPr>
          <w:color w:val="333333"/>
        </w:rPr>
        <w:t>С начала XX в. натюрморты начинают писать художники различных стилистических направлений. Они экспериментируют с цветом, формой и пространством, увлекаются поиском разнообразной фактуры. В то же время выполняют натюрморты в правильной реалистической, а также в декоративной манере, и в манере кубизма.</w:t>
      </w:r>
    </w:p>
    <w:p w:rsidR="004439B0" w:rsidRPr="006C7E9F" w:rsidRDefault="004439B0" w:rsidP="003E26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 w:rsidRPr="006C7E9F">
        <w:rPr>
          <w:color w:val="333333"/>
        </w:rPr>
        <w:t>Изображение вещного мира интересовало очень многих художников. В отечественном искусстве И. Машков, П. Кончаловский, К. Петров-Водкин, М. Сарьян, Р. Фальк, и другие создали прекрасные натюрморты, в которых раскрывали как красоту вещей, так и мир человека, его мысли и чувства. Каждый художник находил собственные выразительные средства для решения сложной задачи — изображения натюрморта.</w:t>
      </w:r>
    </w:p>
    <w:p w:rsidR="004439B0" w:rsidRPr="006C7E9F" w:rsidRDefault="004439B0" w:rsidP="003E26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7E9F">
        <w:rPr>
          <w:rFonts w:ascii="Times New Roman" w:eastAsia="Calibri" w:hAnsi="Times New Roman" w:cs="Times New Roman"/>
          <w:sz w:val="24"/>
          <w:szCs w:val="24"/>
        </w:rPr>
        <w:t xml:space="preserve">Осваивая культурное наследие живописи ХХ века, внимание учащихся обращается на декоративные тенденции в живописи. </w:t>
      </w:r>
      <w:proofErr w:type="gramStart"/>
      <w:r w:rsidRPr="006C7E9F">
        <w:rPr>
          <w:rFonts w:ascii="Times New Roman" w:eastAsia="Calibri" w:hAnsi="Times New Roman" w:cs="Times New Roman"/>
          <w:sz w:val="24"/>
          <w:szCs w:val="24"/>
        </w:rPr>
        <w:t>С целью их практического освоения, обучающимся предлагается проанализировать творчество перечисленных ниже мастеров, с выявлением характерного приема или стиля каждого.</w:t>
      </w:r>
      <w:proofErr w:type="gramEnd"/>
      <w:r w:rsidRPr="006C7E9F">
        <w:rPr>
          <w:rFonts w:ascii="Times New Roman" w:eastAsia="Calibri" w:hAnsi="Times New Roman" w:cs="Times New Roman"/>
          <w:sz w:val="24"/>
          <w:szCs w:val="24"/>
        </w:rPr>
        <w:t xml:space="preserve"> Данный список можно продолжи</w:t>
      </w:r>
      <w:r w:rsidR="006C7E9F">
        <w:rPr>
          <w:rFonts w:ascii="Times New Roman" w:eastAsia="Calibri" w:hAnsi="Times New Roman" w:cs="Times New Roman"/>
          <w:sz w:val="24"/>
          <w:szCs w:val="24"/>
        </w:rPr>
        <w:t xml:space="preserve">ть или изменить, в зависимости </w:t>
      </w:r>
      <w:r w:rsidRPr="006C7E9F">
        <w:rPr>
          <w:rFonts w:ascii="Times New Roman" w:eastAsia="Calibri" w:hAnsi="Times New Roman" w:cs="Times New Roman"/>
          <w:sz w:val="24"/>
          <w:szCs w:val="24"/>
        </w:rPr>
        <w:t xml:space="preserve">от задачи, интересов учащихся. </w:t>
      </w:r>
    </w:p>
    <w:p w:rsidR="004439B0" w:rsidRPr="006C7E9F" w:rsidRDefault="006C7E9F" w:rsidP="003E26FD">
      <w:pPr>
        <w:spacing w:after="0" w:line="360" w:lineRule="auto"/>
        <w:ind w:firstLine="709"/>
        <w:jc w:val="both"/>
        <w:rPr>
          <w:rFonts w:ascii="Times New Roman" w:eastAsia="HKDHEP+TimesNewRoman" w:hAnsi="Times New Roman" w:cs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="004439B0" w:rsidRPr="006C7E9F">
        <w:rPr>
          <w:rFonts w:ascii="Times New Roman" w:hAnsi="Times New Roman" w:cs="Times New Roman"/>
          <w:sz w:val="24"/>
          <w:szCs w:val="24"/>
          <w:u w:val="single"/>
        </w:rPr>
        <w:t xml:space="preserve">Творческий метод живописи художников-импрессионистов. Натюрморт в импрессионизме. </w:t>
      </w:r>
      <w:r w:rsidR="004439B0" w:rsidRPr="006C7E9F">
        <w:rPr>
          <w:rFonts w:ascii="Times New Roman" w:eastAsia="HKDHEP+TimesNewRoman" w:hAnsi="Times New Roman" w:cs="Times New Roman"/>
          <w:bCs/>
          <w:color w:val="000000"/>
          <w:sz w:val="24"/>
          <w:szCs w:val="24"/>
          <w:u w:val="single"/>
        </w:rPr>
        <w:t>Натюрмо</w:t>
      </w:r>
      <w:proofErr w:type="gramStart"/>
      <w:r w:rsidR="004439B0" w:rsidRPr="006C7E9F">
        <w:rPr>
          <w:rFonts w:ascii="Times New Roman" w:eastAsia="HKDHEP+TimesNewRoman" w:hAnsi="Times New Roman" w:cs="Times New Roman"/>
          <w:bCs/>
          <w:color w:val="000000"/>
          <w:sz w:val="24"/>
          <w:szCs w:val="24"/>
          <w:u w:val="single"/>
        </w:rPr>
        <w:t>рт в ст</w:t>
      </w:r>
      <w:proofErr w:type="gramEnd"/>
      <w:r w:rsidR="004439B0" w:rsidRPr="006C7E9F">
        <w:rPr>
          <w:rFonts w:ascii="Times New Roman" w:eastAsia="HKDHEP+TimesNewRoman" w:hAnsi="Times New Roman" w:cs="Times New Roman"/>
          <w:bCs/>
          <w:color w:val="000000"/>
          <w:sz w:val="24"/>
          <w:szCs w:val="24"/>
          <w:u w:val="single"/>
        </w:rPr>
        <w:t>илистике представителей русского импрессионизма (И.Грабарь, К. Коровин)</w:t>
      </w:r>
    </w:p>
    <w:p w:rsidR="004439B0" w:rsidRPr="006C7E9F" w:rsidRDefault="004439B0" w:rsidP="003E26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7E9F">
        <w:rPr>
          <w:rFonts w:ascii="Times New Roman" w:hAnsi="Times New Roman" w:cs="Times New Roman"/>
          <w:sz w:val="24"/>
          <w:szCs w:val="24"/>
        </w:rPr>
        <w:t>Тема предполагает на основе сравнительного анализа раскрыть творческие принципы выдающихся художников-импрессионистов — представителей русского импрессионизма. В ходе изложения необходимо показать проявление ярких художественных индивидуальностей внутри одного стилевого направления и одновременно раскрыть пластическое многообразие приемов импрессионизма.</w:t>
      </w:r>
      <w:r w:rsidR="003E26FD">
        <w:rPr>
          <w:rFonts w:ascii="Times New Roman" w:hAnsi="Times New Roman" w:cs="Times New Roman"/>
          <w:sz w:val="24"/>
          <w:szCs w:val="24"/>
        </w:rPr>
        <w:t xml:space="preserve"> </w:t>
      </w:r>
      <w:r w:rsidRPr="006C7E9F">
        <w:rPr>
          <w:rFonts w:ascii="Times New Roman" w:hAnsi="Times New Roman" w:cs="Times New Roman"/>
          <w:sz w:val="24"/>
          <w:szCs w:val="24"/>
        </w:rPr>
        <w:t>На основе рассмотренного материала следует выполнить работу, где в практике воплощаются разработанные принципы.</w:t>
      </w:r>
    </w:p>
    <w:p w:rsidR="004439B0" w:rsidRPr="006C7E9F" w:rsidRDefault="004439B0" w:rsidP="003E26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7E9F">
        <w:rPr>
          <w:rFonts w:ascii="Times New Roman" w:hAnsi="Times New Roman" w:cs="Times New Roman"/>
          <w:sz w:val="24"/>
          <w:szCs w:val="24"/>
          <w:u w:val="single"/>
        </w:rPr>
        <w:lastRenderedPageBreak/>
        <w:t>2. К. Петров-Водкин</w:t>
      </w:r>
      <w:r w:rsidR="003E26F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C7E9F">
        <w:rPr>
          <w:rFonts w:ascii="Times New Roman" w:hAnsi="Times New Roman" w:cs="Times New Roman"/>
          <w:sz w:val="24"/>
          <w:szCs w:val="24"/>
          <w:u w:val="single"/>
        </w:rPr>
        <w:t>мастер</w:t>
      </w:r>
      <w:r w:rsidR="003E26F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C7E9F">
        <w:rPr>
          <w:rFonts w:ascii="Times New Roman" w:hAnsi="Times New Roman" w:cs="Times New Roman"/>
          <w:sz w:val="24"/>
          <w:szCs w:val="24"/>
          <w:u w:val="single"/>
        </w:rPr>
        <w:t>решения философских задач в натюрморте.</w:t>
      </w:r>
    </w:p>
    <w:p w:rsidR="004439B0" w:rsidRPr="006C7E9F" w:rsidRDefault="004439B0" w:rsidP="003E26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7E9F">
        <w:rPr>
          <w:rFonts w:ascii="Times New Roman" w:hAnsi="Times New Roman" w:cs="Times New Roman"/>
          <w:sz w:val="24"/>
          <w:szCs w:val="24"/>
        </w:rPr>
        <w:t>Натюрморты К. Петрова-Водкина, обостренные по постановке и композиции, включающие в себя философское осмысление современности, использование техники художественного перевоплощения перспективы и пространства</w:t>
      </w:r>
      <w:proofErr w:type="gramStart"/>
      <w:r w:rsidRPr="006C7E9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3E26FD">
        <w:rPr>
          <w:rFonts w:ascii="Times New Roman" w:hAnsi="Times New Roman" w:cs="Times New Roman"/>
          <w:sz w:val="24"/>
          <w:szCs w:val="24"/>
        </w:rPr>
        <w:t xml:space="preserve"> </w:t>
      </w:r>
      <w:r w:rsidRPr="006C7E9F">
        <w:rPr>
          <w:rFonts w:ascii="Times New Roman" w:hAnsi="Times New Roman" w:cs="Times New Roman"/>
          <w:sz w:val="24"/>
          <w:szCs w:val="24"/>
        </w:rPr>
        <w:t>художественность, литературность, стремление расширить границы конкретного натюрморта (предметов) и сделать образ философски обобщенным.</w:t>
      </w:r>
    </w:p>
    <w:p w:rsidR="004439B0" w:rsidRPr="006C7E9F" w:rsidRDefault="006C7E9F" w:rsidP="003E26FD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u w:val="single"/>
        </w:rPr>
        <w:t xml:space="preserve">3. </w:t>
      </w:r>
      <w:r w:rsidR="004439B0" w:rsidRPr="006C7E9F"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u w:val="single"/>
        </w:rPr>
        <w:t>Д</w:t>
      </w:r>
      <w:r w:rsidR="004439B0" w:rsidRPr="006C7E9F"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u w:val="single"/>
          <w:lang w:val="kk-KZ"/>
        </w:rPr>
        <w:t xml:space="preserve">екоративные тенденции в живописи </w:t>
      </w:r>
      <w:r w:rsidR="004439B0" w:rsidRPr="006C7E9F"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u w:val="single"/>
        </w:rPr>
        <w:t>ХХ века на примере творчества</w:t>
      </w:r>
      <w:r w:rsidR="003E26FD"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u w:val="single"/>
        </w:rPr>
        <w:t xml:space="preserve"> </w:t>
      </w:r>
      <w:r w:rsidR="004439B0" w:rsidRPr="006C7E9F"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u w:val="single"/>
        </w:rPr>
        <w:t>А. Матисса</w:t>
      </w:r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.</w:t>
      </w:r>
      <w:r w:rsidR="003E26FD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  <w:lang w:val="kk-KZ"/>
        </w:rPr>
        <w:t xml:space="preserve">Мастер фовизма А. Матисс. Декоративность натюрмортов мастера </w:t>
      </w:r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(форсирование цвета,</w:t>
      </w:r>
      <w:r w:rsidR="003E26FD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использование локальной палитры, д</w:t>
      </w:r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  <w:lang w:val="kk-KZ"/>
        </w:rPr>
        <w:t>екоративно-экспрессионистических возможностей цвета и фактуры, использ</w:t>
      </w:r>
      <w:proofErr w:type="spellStart"/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ование</w:t>
      </w:r>
      <w:proofErr w:type="spellEnd"/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  <w:lang w:val="kk-KZ"/>
        </w:rPr>
        <w:t xml:space="preserve"> активны</w:t>
      </w:r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х</w:t>
      </w:r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  <w:lang w:val="kk-KZ"/>
        </w:rPr>
        <w:t xml:space="preserve"> сочетани</w:t>
      </w:r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й</w:t>
      </w:r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  <w:lang w:val="kk-KZ"/>
        </w:rPr>
        <w:t xml:space="preserve"> основных цветов и сочные фактурные мазки). </w:t>
      </w:r>
      <w:proofErr w:type="gramStart"/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И</w:t>
      </w:r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  <w:lang w:val="kk-KZ"/>
        </w:rPr>
        <w:t>зысканн</w:t>
      </w:r>
      <w:proofErr w:type="spellStart"/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ая</w:t>
      </w:r>
      <w:proofErr w:type="spellEnd"/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  <w:lang w:val="kk-KZ"/>
        </w:rPr>
        <w:t xml:space="preserve"> наряднос</w:t>
      </w:r>
      <w:proofErr w:type="spellStart"/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ть</w:t>
      </w:r>
      <w:proofErr w:type="spellEnd"/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  <w:lang w:val="kk-KZ"/>
        </w:rPr>
        <w:t xml:space="preserve"> чистой цветовой гаммы, музыкальност</w:t>
      </w:r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ь</w:t>
      </w:r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  <w:lang w:val="kk-KZ"/>
        </w:rPr>
        <w:t xml:space="preserve"> линейных ритмов, композиционн</w:t>
      </w:r>
      <w:proofErr w:type="spellStart"/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ая</w:t>
      </w:r>
      <w:proofErr w:type="spellEnd"/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  <w:lang w:val="kk-KZ"/>
        </w:rPr>
        <w:t xml:space="preserve"> и декоративн</w:t>
      </w:r>
      <w:proofErr w:type="spellStart"/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ая</w:t>
      </w:r>
      <w:proofErr w:type="spellEnd"/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  <w:lang w:val="kk-KZ"/>
        </w:rPr>
        <w:t xml:space="preserve"> соподчинённость всех компонентов</w:t>
      </w:r>
      <w:r w:rsidR="004439B0" w:rsidRPr="006C7E9F">
        <w:rPr>
          <w:rStyle w:val="a6"/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). </w:t>
      </w:r>
      <w:proofErr w:type="gramEnd"/>
    </w:p>
    <w:p w:rsidR="004439B0" w:rsidRPr="006C7E9F" w:rsidRDefault="004439B0" w:rsidP="003E26FD">
      <w:pPr>
        <w:snapToGri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6C7E9F">
        <w:rPr>
          <w:rFonts w:ascii="Times New Roman" w:hAnsi="Times New Roman" w:cs="Times New Roman"/>
          <w:sz w:val="24"/>
          <w:szCs w:val="24"/>
          <w:u w:val="single"/>
        </w:rPr>
        <w:t>4. Декоративные натюрморты И. Машкова.</w:t>
      </w:r>
      <w:r w:rsidRPr="006C7E9F">
        <w:rPr>
          <w:rFonts w:ascii="Times New Roman" w:hAnsi="Times New Roman" w:cs="Times New Roman"/>
          <w:sz w:val="24"/>
          <w:szCs w:val="24"/>
        </w:rPr>
        <w:t xml:space="preserve"> Тема предполагает рассмотрение творческого наследия художника, его творческого метода выполнения живописных работ, декоративных натюрмортов. </w:t>
      </w:r>
      <w:proofErr w:type="gramStart"/>
      <w:r w:rsidRPr="006C7E9F">
        <w:rPr>
          <w:rFonts w:ascii="Times New Roman" w:hAnsi="Times New Roman" w:cs="Times New Roman"/>
          <w:sz w:val="24"/>
          <w:szCs w:val="24"/>
        </w:rPr>
        <w:t xml:space="preserve">Декоративность натюрмортов И.Машкова (влияние кубистов и </w:t>
      </w:r>
      <w:proofErr w:type="spellStart"/>
      <w:r w:rsidRPr="006C7E9F">
        <w:rPr>
          <w:rFonts w:ascii="Times New Roman" w:hAnsi="Times New Roman" w:cs="Times New Roman"/>
          <w:sz w:val="24"/>
          <w:szCs w:val="24"/>
        </w:rPr>
        <w:t>фовистов</w:t>
      </w:r>
      <w:proofErr w:type="spellEnd"/>
      <w:r w:rsidRPr="006C7E9F">
        <w:rPr>
          <w:rFonts w:ascii="Times New Roman" w:hAnsi="Times New Roman" w:cs="Times New Roman"/>
          <w:sz w:val="24"/>
          <w:szCs w:val="24"/>
        </w:rPr>
        <w:t xml:space="preserve"> на творческий стиль: преувеличение размеров предметов, утяжеление их, подчеркивание их контуров, использование ярких сочных цветовых сочетаний.</w:t>
      </w:r>
      <w:proofErr w:type="gramEnd"/>
    </w:p>
    <w:p w:rsidR="004439B0" w:rsidRPr="006C7E9F" w:rsidRDefault="004439B0" w:rsidP="003E26FD">
      <w:pPr>
        <w:shd w:val="clear" w:color="auto" w:fill="FFFFFF"/>
        <w:autoSpaceDE w:val="0"/>
        <w:snapToGri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</w:pPr>
      <w:r w:rsidRPr="006C7E9F">
        <w:rPr>
          <w:rFonts w:ascii="Times New Roman" w:eastAsia="TimesNewRomanPSMT" w:hAnsi="Times New Roman" w:cs="Times New Roman"/>
          <w:bCs/>
          <w:color w:val="000000"/>
          <w:sz w:val="24"/>
          <w:szCs w:val="24"/>
          <w:u w:val="single"/>
        </w:rPr>
        <w:t>5. Кубизм как авангардистское направление в живописи ХХ в.</w:t>
      </w:r>
      <w:r w:rsidRPr="006C7E9F"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Натюрмо</w:t>
      </w:r>
      <w:proofErr w:type="gramStart"/>
      <w:r w:rsidRPr="006C7E9F"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рт в тв</w:t>
      </w:r>
      <w:proofErr w:type="gramEnd"/>
      <w:r w:rsidRPr="006C7E9F"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орчестве кубистов. </w:t>
      </w:r>
      <w:r w:rsidRPr="006C7E9F">
        <w:rPr>
          <w:rFonts w:ascii="Times New Roman" w:eastAsia="TimesNewRomanPSMT" w:hAnsi="Times New Roman" w:cs="Times New Roman"/>
          <w:color w:val="000000"/>
          <w:sz w:val="24"/>
          <w:szCs w:val="24"/>
        </w:rPr>
        <w:t>Разнообразные подходы в трактовке и интерпретации</w:t>
      </w:r>
      <w:r w:rsidR="003E26FD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6C7E9F">
        <w:rPr>
          <w:rFonts w:ascii="Times New Roman" w:eastAsia="TimesNewRomanPSMT" w:hAnsi="Times New Roman" w:cs="Times New Roman"/>
          <w:color w:val="000000"/>
          <w:sz w:val="24"/>
          <w:szCs w:val="24"/>
        </w:rPr>
        <w:t>формы, колорита и плоскости.</w:t>
      </w:r>
      <w:r w:rsidR="003E26FD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6C7E9F">
        <w:rPr>
          <w:rFonts w:ascii="Times New Roman" w:eastAsia="TimesNewRomanPSMT" w:hAnsi="Times New Roman" w:cs="Times New Roman"/>
          <w:color w:val="000000"/>
          <w:sz w:val="24"/>
          <w:szCs w:val="24"/>
        </w:rPr>
        <w:t>Вариант задания: выполнить творческий натюрмо</w:t>
      </w:r>
      <w:proofErr w:type="gramStart"/>
      <w:r w:rsidRPr="006C7E9F">
        <w:rPr>
          <w:rFonts w:ascii="Times New Roman" w:eastAsia="TimesNewRomanPSMT" w:hAnsi="Times New Roman" w:cs="Times New Roman"/>
          <w:color w:val="000000"/>
          <w:sz w:val="24"/>
          <w:szCs w:val="24"/>
        </w:rPr>
        <w:t>рт в ст</w:t>
      </w:r>
      <w:proofErr w:type="gramEnd"/>
      <w:r w:rsidRPr="006C7E9F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иле известного художника (Дерена, Брака, Пикассо, </w:t>
      </w:r>
      <w:proofErr w:type="spellStart"/>
      <w:r w:rsidRPr="006C7E9F">
        <w:rPr>
          <w:rFonts w:ascii="Times New Roman" w:eastAsia="TimesNewRomanPSMT" w:hAnsi="Times New Roman" w:cs="Times New Roman"/>
          <w:color w:val="000000"/>
          <w:sz w:val="24"/>
          <w:szCs w:val="24"/>
        </w:rPr>
        <w:t>Лентулова</w:t>
      </w:r>
      <w:proofErr w:type="spellEnd"/>
      <w:r w:rsidRPr="006C7E9F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C7E9F">
        <w:rPr>
          <w:rFonts w:ascii="Times New Roman" w:eastAsia="TimesNewRomanPSMT" w:hAnsi="Times New Roman" w:cs="Times New Roman"/>
          <w:color w:val="000000"/>
          <w:sz w:val="24"/>
          <w:szCs w:val="24"/>
        </w:rPr>
        <w:t>Р.Фалька</w:t>
      </w:r>
      <w:proofErr w:type="spellEnd"/>
      <w:r w:rsidRPr="006C7E9F">
        <w:rPr>
          <w:rFonts w:ascii="Times New Roman" w:eastAsia="TimesNewRomanPSMT" w:hAnsi="Times New Roman" w:cs="Times New Roman"/>
          <w:color w:val="000000"/>
          <w:sz w:val="24"/>
          <w:szCs w:val="24"/>
        </w:rPr>
        <w:t>) стараясь передать творческую индивидуальность и манеру письма, внося и свои</w:t>
      </w:r>
      <w:r w:rsidR="003E26FD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6C7E9F">
        <w:rPr>
          <w:rFonts w:ascii="Times New Roman" w:eastAsia="TimesNewRomanPSMT" w:hAnsi="Times New Roman" w:cs="Times New Roman"/>
          <w:color w:val="000000"/>
          <w:sz w:val="24"/>
          <w:szCs w:val="24"/>
        </w:rPr>
        <w:t>творческие разработки.</w:t>
      </w:r>
      <w:r w:rsidR="003E26FD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</w:p>
    <w:p w:rsidR="004439B0" w:rsidRPr="006C7E9F" w:rsidRDefault="004439B0" w:rsidP="003E26FD">
      <w:pPr>
        <w:pStyle w:val="aa"/>
        <w:shd w:val="clear" w:color="auto" w:fill="FFFFFF"/>
        <w:autoSpaceDE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 w:rsidRPr="006C7E9F">
        <w:rPr>
          <w:rFonts w:ascii="Times New Roman" w:eastAsia="TimesNewRomanPSMT" w:hAnsi="Times New Roman" w:cs="Times New Roman"/>
          <w:bCs/>
          <w:color w:val="000000"/>
          <w:sz w:val="24"/>
          <w:u w:val="single"/>
        </w:rPr>
        <w:t>6.</w:t>
      </w:r>
      <w:r w:rsidRPr="006C7E9F">
        <w:rPr>
          <w:rFonts w:ascii="Times New Roman" w:hAnsi="Times New Roman" w:cs="Times New Roman"/>
          <w:sz w:val="24"/>
          <w:u w:val="single"/>
        </w:rPr>
        <w:t xml:space="preserve"> Декоративные натюрморты И.Машкова</w:t>
      </w:r>
      <w:r w:rsidRPr="006C7E9F">
        <w:rPr>
          <w:rFonts w:ascii="Times New Roman" w:hAnsi="Times New Roman" w:cs="Times New Roman"/>
          <w:sz w:val="24"/>
        </w:rPr>
        <w:t xml:space="preserve">. Декоративные натюрморты И.Машкова были созданы под влиянием кубистов и </w:t>
      </w:r>
      <w:proofErr w:type="spellStart"/>
      <w:r w:rsidRPr="006C7E9F">
        <w:rPr>
          <w:rFonts w:ascii="Times New Roman" w:hAnsi="Times New Roman" w:cs="Times New Roman"/>
          <w:sz w:val="24"/>
        </w:rPr>
        <w:t>фовистов</w:t>
      </w:r>
      <w:proofErr w:type="spellEnd"/>
      <w:r w:rsidRPr="006C7E9F">
        <w:rPr>
          <w:rFonts w:ascii="Times New Roman" w:hAnsi="Times New Roman" w:cs="Times New Roman"/>
          <w:sz w:val="24"/>
        </w:rPr>
        <w:t>. Художник активно применяет цветовые и фактурные средства, передавая пластическую жизнь предмета в среде, преувеличивает размеры</w:t>
      </w:r>
      <w:r w:rsidR="003E26FD">
        <w:rPr>
          <w:rFonts w:ascii="Times New Roman" w:hAnsi="Times New Roman" w:cs="Times New Roman"/>
          <w:sz w:val="24"/>
        </w:rPr>
        <w:t xml:space="preserve"> </w:t>
      </w:r>
      <w:r w:rsidRPr="006C7E9F">
        <w:rPr>
          <w:rFonts w:ascii="Times New Roman" w:hAnsi="Times New Roman" w:cs="Times New Roman"/>
          <w:sz w:val="24"/>
        </w:rPr>
        <w:t>объектов для достижения эффекта зрелости, тяжести цветового плода, пользуется экспрессией контурного рисунка и сочной манерой письма.</w:t>
      </w:r>
    </w:p>
    <w:p w:rsidR="004439B0" w:rsidRPr="006C7E9F" w:rsidRDefault="004439B0" w:rsidP="003E26FD">
      <w:pPr>
        <w:pStyle w:val="aa"/>
        <w:shd w:val="clear" w:color="auto" w:fill="FFFFFF"/>
        <w:autoSpaceDE w:val="0"/>
        <w:snapToGri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bCs/>
          <w:color w:val="000000"/>
          <w:sz w:val="24"/>
          <w:u w:val="single"/>
        </w:rPr>
      </w:pPr>
      <w:r w:rsidRPr="006C7E9F">
        <w:rPr>
          <w:rFonts w:ascii="Times New Roman" w:eastAsia="TimesNewRomanPSMT" w:hAnsi="Times New Roman" w:cs="Times New Roman"/>
          <w:bCs/>
          <w:color w:val="000000"/>
          <w:sz w:val="24"/>
          <w:u w:val="single"/>
        </w:rPr>
        <w:t xml:space="preserve">7. </w:t>
      </w:r>
      <w:r w:rsidRPr="006C7E9F">
        <w:rPr>
          <w:rFonts w:ascii="Times New Roman" w:hAnsi="Times New Roman" w:cs="Times New Roman"/>
          <w:sz w:val="24"/>
          <w:u w:val="single"/>
        </w:rPr>
        <w:t xml:space="preserve">Декоративные натюрморты </w:t>
      </w:r>
      <w:r w:rsidRPr="006C7E9F">
        <w:rPr>
          <w:rFonts w:ascii="Times New Roman" w:eastAsia="TimesNewRomanPSMT" w:hAnsi="Times New Roman" w:cs="Times New Roman"/>
          <w:bCs/>
          <w:color w:val="000000"/>
          <w:sz w:val="24"/>
          <w:u w:val="single"/>
        </w:rPr>
        <w:t>А. Куприна.</w:t>
      </w:r>
      <w:r w:rsidRPr="006C7E9F">
        <w:rPr>
          <w:rFonts w:ascii="Times New Roman" w:eastAsia="TimesNewRomanPSMT" w:hAnsi="Times New Roman" w:cs="Times New Roman"/>
          <w:bCs/>
          <w:color w:val="000000"/>
          <w:sz w:val="24"/>
        </w:rPr>
        <w:t xml:space="preserve"> </w:t>
      </w:r>
      <w:r w:rsidRPr="006C7E9F">
        <w:rPr>
          <w:rFonts w:ascii="Times New Roman" w:hAnsi="Times New Roman" w:cs="Times New Roman"/>
          <w:sz w:val="24"/>
        </w:rPr>
        <w:t xml:space="preserve">Много работавший в области натюрморта </w:t>
      </w:r>
      <w:proofErr w:type="spellStart"/>
      <w:r w:rsidRPr="006C7E9F">
        <w:rPr>
          <w:rFonts w:ascii="Times New Roman" w:hAnsi="Times New Roman" w:cs="Times New Roman"/>
          <w:sz w:val="24"/>
        </w:rPr>
        <w:t>А.Куприн</w:t>
      </w:r>
      <w:proofErr w:type="spellEnd"/>
      <w:r w:rsidRPr="006C7E9F">
        <w:rPr>
          <w:rFonts w:ascii="Times New Roman" w:hAnsi="Times New Roman" w:cs="Times New Roman"/>
          <w:sz w:val="24"/>
        </w:rPr>
        <w:t xml:space="preserve"> близок</w:t>
      </w:r>
      <w:r w:rsidR="003E26FD">
        <w:rPr>
          <w:rFonts w:ascii="Times New Roman" w:hAnsi="Times New Roman" w:cs="Times New Roman"/>
          <w:sz w:val="24"/>
        </w:rPr>
        <w:t xml:space="preserve"> </w:t>
      </w:r>
      <w:r w:rsidRPr="006C7E9F">
        <w:rPr>
          <w:rFonts w:ascii="Times New Roman" w:hAnsi="Times New Roman" w:cs="Times New Roman"/>
          <w:sz w:val="24"/>
        </w:rPr>
        <w:t xml:space="preserve">кубистам: натура изображается у него так, чтобы была ясна ее геометрическая первооснова, предметы выполнены упрощенно, контуры и объемы лаконичны. Художник нарушает форму предмета, сжимает, пользуется большими плоскостями, планы наслаиваются друг на друга, лишь намекая на глубину. Стремление к обобщению свойственно натюрмортам А.Куприна. Декоративность и плоскостность композиции, простота форм - качества, которые в синтезе работают на стиль автора. </w:t>
      </w:r>
    </w:p>
    <w:p w:rsidR="004439B0" w:rsidRPr="006C7E9F" w:rsidRDefault="004439B0" w:rsidP="003E26FD">
      <w:pPr>
        <w:pStyle w:val="aa"/>
        <w:shd w:val="clear" w:color="auto" w:fill="FFFFFF"/>
        <w:autoSpaceDE w:val="0"/>
        <w:snapToGri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bCs/>
          <w:color w:val="000000"/>
          <w:sz w:val="24"/>
        </w:rPr>
      </w:pPr>
      <w:r w:rsidRPr="006C7E9F">
        <w:rPr>
          <w:rFonts w:ascii="Times New Roman" w:eastAsia="TimesNewRomanPSMT" w:hAnsi="Times New Roman" w:cs="Times New Roman"/>
          <w:bCs/>
          <w:color w:val="000000"/>
          <w:sz w:val="24"/>
          <w:u w:val="single"/>
        </w:rPr>
        <w:t>8. Натюрмо</w:t>
      </w:r>
      <w:proofErr w:type="gramStart"/>
      <w:r w:rsidRPr="006C7E9F">
        <w:rPr>
          <w:rFonts w:ascii="Times New Roman" w:eastAsia="TimesNewRomanPSMT" w:hAnsi="Times New Roman" w:cs="Times New Roman"/>
          <w:bCs/>
          <w:color w:val="000000"/>
          <w:sz w:val="24"/>
          <w:u w:val="single"/>
        </w:rPr>
        <w:t>рт в ст</w:t>
      </w:r>
      <w:proofErr w:type="gramEnd"/>
      <w:r w:rsidRPr="006C7E9F">
        <w:rPr>
          <w:rFonts w:ascii="Times New Roman" w:eastAsia="TimesNewRomanPSMT" w:hAnsi="Times New Roman" w:cs="Times New Roman"/>
          <w:bCs/>
          <w:color w:val="000000"/>
          <w:sz w:val="24"/>
          <w:u w:val="single"/>
        </w:rPr>
        <w:t xml:space="preserve">илистике представителей русского </w:t>
      </w:r>
      <w:proofErr w:type="spellStart"/>
      <w:r w:rsidRPr="006C7E9F">
        <w:rPr>
          <w:rFonts w:ascii="Times New Roman" w:eastAsia="TimesNewRomanPSMT" w:hAnsi="Times New Roman" w:cs="Times New Roman"/>
          <w:bCs/>
          <w:color w:val="000000"/>
          <w:sz w:val="24"/>
          <w:u w:val="single"/>
        </w:rPr>
        <w:t>сезаннизма</w:t>
      </w:r>
      <w:proofErr w:type="spellEnd"/>
      <w:r w:rsidRPr="006C7E9F">
        <w:rPr>
          <w:rFonts w:ascii="Times New Roman" w:eastAsia="TimesNewRomanPSMT" w:hAnsi="Times New Roman" w:cs="Times New Roman"/>
          <w:bCs/>
          <w:color w:val="000000"/>
          <w:sz w:val="24"/>
          <w:u w:val="single"/>
        </w:rPr>
        <w:t xml:space="preserve"> (П. Кончаловский).</w:t>
      </w:r>
      <w:r w:rsidRPr="006C7E9F">
        <w:rPr>
          <w:rFonts w:ascii="Times New Roman" w:eastAsia="TimesNewRomanPSMT" w:hAnsi="Times New Roman" w:cs="Times New Roman"/>
          <w:bCs/>
          <w:color w:val="000000"/>
          <w:sz w:val="24"/>
        </w:rPr>
        <w:t xml:space="preserve"> </w:t>
      </w:r>
      <w:r w:rsidRPr="006C7E9F">
        <w:rPr>
          <w:rFonts w:ascii="Times New Roman" w:hAnsi="Times New Roman" w:cs="Times New Roman"/>
          <w:sz w:val="24"/>
        </w:rPr>
        <w:t xml:space="preserve">Тема </w:t>
      </w:r>
      <w:r w:rsidRPr="006C7E9F">
        <w:rPr>
          <w:rFonts w:ascii="Times New Roman" w:hAnsi="Times New Roman" w:cs="Times New Roman"/>
          <w:sz w:val="24"/>
        </w:rPr>
        <w:lastRenderedPageBreak/>
        <w:t xml:space="preserve">предполагает рассмотрение творческого наследия художника, его творческого метода выполнения живописных работ, декоративных натюрмортов. </w:t>
      </w:r>
      <w:r w:rsidRPr="006C7E9F">
        <w:rPr>
          <w:rFonts w:ascii="Times New Roman" w:eastAsia="HKDHEP+TimesNewRoman" w:hAnsi="Times New Roman" w:cs="Times New Roman"/>
          <w:color w:val="000000"/>
          <w:sz w:val="24"/>
        </w:rPr>
        <w:t xml:space="preserve">Декоративность и преднамеренная плоскостность композиции чистые, иногда утрированные цвета, резкие упрощенные контуры, простые формы – качество, которое выявляют стиль автора. </w:t>
      </w:r>
      <w:r w:rsidRPr="006C7E9F">
        <w:rPr>
          <w:rFonts w:ascii="Times New Roman" w:hAnsi="Times New Roman" w:cs="Times New Roman"/>
          <w:sz w:val="24"/>
        </w:rPr>
        <w:t>Для стилистической переработки можно использовать конкретную работу выбранного автора или серию натюрмортов, ориентируясь на собирательный образ. Цветовое решение может быть частично в стиле мастера, частично авторское.</w:t>
      </w:r>
    </w:p>
    <w:p w:rsidR="004439B0" w:rsidRPr="006C7E9F" w:rsidRDefault="004439B0" w:rsidP="003E26FD">
      <w:pPr>
        <w:pStyle w:val="a3"/>
        <w:spacing w:before="0" w:beforeAutospacing="0" w:after="0" w:afterAutospacing="0" w:line="360" w:lineRule="auto"/>
        <w:ind w:firstLine="709"/>
        <w:jc w:val="both"/>
        <w:textAlignment w:val="top"/>
        <w:rPr>
          <w:color w:val="000000"/>
          <w:u w:val="single"/>
        </w:rPr>
      </w:pPr>
      <w:r w:rsidRPr="006C7E9F">
        <w:rPr>
          <w:color w:val="000000"/>
          <w:u w:val="single"/>
        </w:rPr>
        <w:t>Практическая часть:</w:t>
      </w:r>
    </w:p>
    <w:p w:rsidR="004439B0" w:rsidRPr="006C7E9F" w:rsidRDefault="004439B0" w:rsidP="003E26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7E9F">
        <w:rPr>
          <w:rFonts w:ascii="Times New Roman" w:hAnsi="Times New Roman" w:cs="Times New Roman"/>
          <w:sz w:val="24"/>
          <w:szCs w:val="24"/>
        </w:rPr>
        <w:t>Работать можно с конкретной пост</w:t>
      </w:r>
      <w:r w:rsidR="00537FC6">
        <w:rPr>
          <w:rFonts w:ascii="Times New Roman" w:hAnsi="Times New Roman" w:cs="Times New Roman"/>
          <w:sz w:val="24"/>
          <w:szCs w:val="24"/>
        </w:rPr>
        <w:t xml:space="preserve">ановкой, так и с воображаемой, </w:t>
      </w:r>
      <w:r w:rsidRPr="006C7E9F">
        <w:rPr>
          <w:rFonts w:ascii="Times New Roman" w:hAnsi="Times New Roman" w:cs="Times New Roman"/>
          <w:sz w:val="24"/>
          <w:szCs w:val="24"/>
        </w:rPr>
        <w:t>импровизируя на тему натюрморта. Цветовой строй в предложенной постановке может быть изменен или дополнен. Да и сами предметы в постановке являются только темой для творческой работы. Предметы могут перемещаться, дополняться или убираться совсем, соотв</w:t>
      </w:r>
      <w:r w:rsidR="00537FC6">
        <w:rPr>
          <w:rFonts w:ascii="Times New Roman" w:hAnsi="Times New Roman" w:cs="Times New Roman"/>
          <w:sz w:val="24"/>
          <w:szCs w:val="24"/>
        </w:rPr>
        <w:t xml:space="preserve">етственно творческому замыслу. </w:t>
      </w:r>
      <w:r w:rsidRPr="006C7E9F">
        <w:rPr>
          <w:rFonts w:ascii="Times New Roman" w:hAnsi="Times New Roman" w:cs="Times New Roman"/>
          <w:sz w:val="24"/>
          <w:szCs w:val="24"/>
        </w:rPr>
        <w:t xml:space="preserve">В основу изображения должна быть заложена какая-то общая идея, которую автор на протяжении всей </w:t>
      </w:r>
      <w:r w:rsidR="00537FC6">
        <w:rPr>
          <w:rFonts w:ascii="Times New Roman" w:hAnsi="Times New Roman" w:cs="Times New Roman"/>
          <w:sz w:val="24"/>
          <w:szCs w:val="24"/>
        </w:rPr>
        <w:t xml:space="preserve">работы будет держать в голове, </w:t>
      </w:r>
      <w:r w:rsidRPr="006C7E9F">
        <w:rPr>
          <w:rFonts w:ascii="Times New Roman" w:hAnsi="Times New Roman" w:cs="Times New Roman"/>
          <w:sz w:val="24"/>
          <w:szCs w:val="24"/>
        </w:rPr>
        <w:t xml:space="preserve">например, стилистическое направление в искусстве, историческая или географическая принадлежность и их колористические традиции. </w:t>
      </w:r>
      <w:r w:rsidRPr="006C7E9F">
        <w:rPr>
          <w:rFonts w:ascii="Times New Roman" w:hAnsi="Times New Roman" w:cs="Times New Roman"/>
          <w:color w:val="000000"/>
          <w:sz w:val="24"/>
          <w:szCs w:val="24"/>
        </w:rPr>
        <w:t xml:space="preserve">Чтобы провести данное задание, преподаватель готовит вариативную </w:t>
      </w:r>
      <w:r w:rsidR="00537FC6">
        <w:rPr>
          <w:rFonts w:ascii="Times New Roman" w:hAnsi="Times New Roman" w:cs="Times New Roman"/>
          <w:color w:val="000000"/>
          <w:sz w:val="24"/>
          <w:szCs w:val="24"/>
        </w:rPr>
        <w:t xml:space="preserve">длинную постановку, включающую </w:t>
      </w:r>
      <w:r w:rsidRPr="006C7E9F">
        <w:rPr>
          <w:rFonts w:ascii="Times New Roman" w:hAnsi="Times New Roman" w:cs="Times New Roman"/>
          <w:color w:val="000000"/>
          <w:sz w:val="24"/>
          <w:szCs w:val="24"/>
        </w:rPr>
        <w:t xml:space="preserve">предметы </w:t>
      </w:r>
      <w:r w:rsidR="00537FC6">
        <w:rPr>
          <w:rFonts w:ascii="Times New Roman" w:hAnsi="Times New Roman" w:cs="Times New Roman"/>
          <w:color w:val="000000"/>
          <w:sz w:val="24"/>
          <w:szCs w:val="24"/>
        </w:rPr>
        <w:t xml:space="preserve">быта, отражающих, в том числе, </w:t>
      </w:r>
      <w:r w:rsidRPr="006C7E9F">
        <w:rPr>
          <w:rFonts w:ascii="Times New Roman" w:hAnsi="Times New Roman" w:cs="Times New Roman"/>
          <w:color w:val="000000"/>
          <w:sz w:val="24"/>
          <w:szCs w:val="24"/>
        </w:rPr>
        <w:t>традиции и обычаи народов Татарстана и России (прялк</w:t>
      </w:r>
      <w:r w:rsidR="00537FC6">
        <w:rPr>
          <w:rFonts w:ascii="Times New Roman" w:hAnsi="Times New Roman" w:cs="Times New Roman"/>
          <w:color w:val="000000"/>
          <w:sz w:val="24"/>
          <w:szCs w:val="24"/>
        </w:rPr>
        <w:t xml:space="preserve">а, крынки, старинные самовары, </w:t>
      </w:r>
      <w:r w:rsidRPr="006C7E9F">
        <w:rPr>
          <w:rFonts w:ascii="Times New Roman" w:hAnsi="Times New Roman" w:cs="Times New Roman"/>
          <w:color w:val="000000"/>
          <w:sz w:val="24"/>
          <w:szCs w:val="24"/>
        </w:rPr>
        <w:t>разнообразная утварь и т.</w:t>
      </w:r>
      <w:r w:rsidR="00537F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7E9F">
        <w:rPr>
          <w:rFonts w:ascii="Times New Roman" w:hAnsi="Times New Roman" w:cs="Times New Roman"/>
          <w:color w:val="000000"/>
          <w:sz w:val="24"/>
          <w:szCs w:val="24"/>
        </w:rPr>
        <w:t xml:space="preserve">д и натурного фонда художественной школы). Расстановка предметов осуществляется свободно, вариативно, ее порядок позволяет </w:t>
      </w:r>
      <w:proofErr w:type="gramStart"/>
      <w:r w:rsidRPr="006C7E9F">
        <w:rPr>
          <w:rFonts w:ascii="Times New Roman" w:hAnsi="Times New Roman" w:cs="Times New Roman"/>
          <w:color w:val="000000"/>
          <w:sz w:val="24"/>
          <w:szCs w:val="24"/>
        </w:rPr>
        <w:t>обучаемым</w:t>
      </w:r>
      <w:proofErr w:type="gramEnd"/>
      <w:r w:rsidRPr="006C7E9F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 выбирать мотив для натюрморта. </w:t>
      </w:r>
    </w:p>
    <w:p w:rsidR="004439B0" w:rsidRPr="006C7E9F" w:rsidRDefault="004439B0" w:rsidP="003E26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E9F">
        <w:rPr>
          <w:rFonts w:ascii="Times New Roman" w:hAnsi="Times New Roman" w:cs="Times New Roman"/>
          <w:sz w:val="24"/>
          <w:szCs w:val="24"/>
        </w:rPr>
        <w:t>Вопросы для анализа натюрморта (натурной постановки)</w:t>
      </w:r>
    </w:p>
    <w:p w:rsidR="004439B0" w:rsidRPr="006C7E9F" w:rsidRDefault="004439B0" w:rsidP="003E26FD">
      <w:pPr>
        <w:pStyle w:val="a9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E9F">
        <w:rPr>
          <w:rFonts w:ascii="Times New Roman" w:hAnsi="Times New Roman" w:cs="Times New Roman"/>
          <w:sz w:val="24"/>
          <w:szCs w:val="24"/>
        </w:rPr>
        <w:t>Что художник делает с предметами, реализуя свой замысел. На каком основании автор будущей композиции натюрморта отбирает те или иные предметы?</w:t>
      </w:r>
    </w:p>
    <w:p w:rsidR="004439B0" w:rsidRPr="006C7E9F" w:rsidRDefault="004439B0" w:rsidP="003E26FD">
      <w:pPr>
        <w:pStyle w:val="a9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E9F">
        <w:rPr>
          <w:rFonts w:ascii="Times New Roman" w:hAnsi="Times New Roman" w:cs="Times New Roman"/>
          <w:sz w:val="24"/>
          <w:szCs w:val="24"/>
        </w:rPr>
        <w:t>как трансформирует образы, расставляя акценты?</w:t>
      </w:r>
    </w:p>
    <w:p w:rsidR="004439B0" w:rsidRPr="006C7E9F" w:rsidRDefault="004439B0" w:rsidP="003E26FD">
      <w:pPr>
        <w:pStyle w:val="a9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E9F">
        <w:rPr>
          <w:rFonts w:ascii="Times New Roman" w:hAnsi="Times New Roman" w:cs="Times New Roman"/>
          <w:sz w:val="24"/>
          <w:szCs w:val="24"/>
        </w:rPr>
        <w:t xml:space="preserve">что хочет "делать" с вещами и предметами, ради чего их изображает? </w:t>
      </w:r>
    </w:p>
    <w:p w:rsidR="004439B0" w:rsidRPr="006C7E9F" w:rsidRDefault="004439B0" w:rsidP="003E26FD">
      <w:pPr>
        <w:pStyle w:val="a9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E9F">
        <w:rPr>
          <w:rFonts w:ascii="Times New Roman" w:hAnsi="Times New Roman" w:cs="Times New Roman"/>
          <w:sz w:val="24"/>
          <w:szCs w:val="24"/>
        </w:rPr>
        <w:t>Что можно достичь в натурной постановке, а что только на полотне и листе?</w:t>
      </w:r>
    </w:p>
    <w:p w:rsidR="004439B0" w:rsidRPr="006C7E9F" w:rsidRDefault="004439B0" w:rsidP="003E26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 w:rsidRPr="006C7E9F">
        <w:rPr>
          <w:color w:val="333333"/>
        </w:rPr>
        <w:t>Последовательность выполнения практической работы:</w:t>
      </w:r>
    </w:p>
    <w:p w:rsidR="004439B0" w:rsidRPr="006C7E9F" w:rsidRDefault="004439B0" w:rsidP="003E26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 w:rsidRPr="006C7E9F">
        <w:rPr>
          <w:color w:val="333333"/>
        </w:rPr>
        <w:t>1) Определение замысла. Работа с натурным материалом. Постановка творческих задач. Выбору мотива для тематического натюрморта предшествует просмотр многочисленных работ художников и последующий отбор наиболее и интересных сюжетов и техник.</w:t>
      </w:r>
    </w:p>
    <w:p w:rsidR="004439B0" w:rsidRPr="006C7E9F" w:rsidRDefault="004439B0" w:rsidP="003E26F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 w:rsidRPr="006C7E9F">
        <w:rPr>
          <w:color w:val="333333"/>
        </w:rPr>
        <w:t xml:space="preserve">2) Выполнение поисковых и подготовительных композиционных этюдов. Поиск композиции. Выбор формата. Практическая работа над сюжетно-тематическим натюрмортом начинается с выполнения предварительных эскизов на небольших по размеру форматах листа различной формы – квадратном, горизонтальном и вертикальном. Выполняются </w:t>
      </w:r>
      <w:proofErr w:type="gramStart"/>
      <w:r w:rsidRPr="006C7E9F">
        <w:rPr>
          <w:color w:val="333333"/>
        </w:rPr>
        <w:t>тональные</w:t>
      </w:r>
      <w:proofErr w:type="gramEnd"/>
      <w:r w:rsidRPr="006C7E9F">
        <w:rPr>
          <w:color w:val="333333"/>
        </w:rPr>
        <w:t xml:space="preserve"> и колористических эскизов и этюдов </w:t>
      </w:r>
    </w:p>
    <w:p w:rsidR="004439B0" w:rsidRPr="006C7E9F" w:rsidRDefault="004439B0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6C7E9F">
        <w:rPr>
          <w:color w:val="000000"/>
        </w:rPr>
        <w:lastRenderedPageBreak/>
        <w:t>3) реализация замысла на основном формате А</w:t>
      </w:r>
      <w:proofErr w:type="gramStart"/>
      <w:r w:rsidRPr="006C7E9F">
        <w:rPr>
          <w:color w:val="000000"/>
        </w:rPr>
        <w:t>2</w:t>
      </w:r>
      <w:proofErr w:type="gramEnd"/>
      <w:r w:rsidRPr="006C7E9F">
        <w:rPr>
          <w:color w:val="000000"/>
        </w:rPr>
        <w:t>.</w:t>
      </w:r>
    </w:p>
    <w:p w:rsidR="004439B0" w:rsidRPr="006C7E9F" w:rsidRDefault="004439B0" w:rsidP="006C7E9F">
      <w:pPr>
        <w:pStyle w:val="a3"/>
        <w:spacing w:before="0" w:beforeAutospacing="0" w:after="0" w:afterAutospacing="0" w:line="360" w:lineRule="auto"/>
        <w:ind w:firstLine="709"/>
        <w:jc w:val="both"/>
        <w:textAlignment w:val="top"/>
        <w:rPr>
          <w:color w:val="000000"/>
        </w:rPr>
      </w:pPr>
      <w:r w:rsidRPr="006C7E9F">
        <w:rPr>
          <w:color w:val="000000"/>
        </w:rPr>
        <w:t>Работа начинается с поиска схемы композиции. Подбор предметов осуществлялся согласно указанной теме. Выбор предметов для натюрморта должен быть не случайным, а осмысленным, в зависимости от поставленной задачи. В некоторых случаях для постановки натюрморта мы выбираем «главного героя» или тот предмет, вокруг которого и будет разворачиваться все композиционно-смысловое действие. Не всегда главный большой предмет будет являться центром композиции натюрморта. Выразительные возможности у предметов разные. За счет усиления или ослабления группировки предметов, элементов композиции и организации пространства между ними, в соответствии с темой натюрморта, зависит четкость и ясность композиции. Для раскрытия наиболее интересного образа натюрморта поможет композиционный поиск с изменением его ракурса, освещения, применения цветового контраста, ритмического ряда. Перспективные изменения предметов и плоскостей в натюрморте усиливают и изменяют глубину пространства натюрморта.</w:t>
      </w:r>
      <w:r w:rsidR="003E26FD">
        <w:rPr>
          <w:color w:val="000000"/>
        </w:rPr>
        <w:t xml:space="preserve"> </w:t>
      </w:r>
      <w:r w:rsidRPr="006C7E9F">
        <w:rPr>
          <w:color w:val="000000"/>
        </w:rPr>
        <w:t>Изменения уровня зрения на натюрморт дает учащемуся возможность увидеть неожиданные варианты композиции.</w:t>
      </w:r>
    </w:p>
    <w:p w:rsidR="004439B0" w:rsidRPr="006C7E9F" w:rsidRDefault="004439B0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hd w:val="clear" w:color="auto" w:fill="FFFFFF"/>
        </w:rPr>
      </w:pPr>
      <w:r w:rsidRPr="006C7E9F">
        <w:rPr>
          <w:iCs/>
          <w:u w:val="single"/>
          <w:shd w:val="clear" w:color="auto" w:fill="FFFFFF"/>
        </w:rPr>
        <w:t>Форма проведения итогов</w:t>
      </w:r>
      <w:r w:rsidRPr="006C7E9F">
        <w:rPr>
          <w:iCs/>
          <w:shd w:val="clear" w:color="auto" w:fill="FFFFFF"/>
        </w:rPr>
        <w:t>:</w:t>
      </w:r>
      <w:r w:rsidRPr="006C7E9F">
        <w:rPr>
          <w:shd w:val="clear" w:color="auto" w:fill="FFFFFF"/>
        </w:rPr>
        <w:t> проведение выставки работ, выполненных учащимися. Обсуждение и самоанализ.</w:t>
      </w:r>
    </w:p>
    <w:p w:rsidR="004439B0" w:rsidRPr="006C7E9F" w:rsidRDefault="004439B0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Style w:val="a6"/>
          <w:b w:val="0"/>
          <w:bCs w:val="0"/>
          <w:shd w:val="clear" w:color="auto" w:fill="FFFFFF"/>
        </w:rPr>
      </w:pPr>
    </w:p>
    <w:p w:rsidR="003E26FD" w:rsidRDefault="003E26FD" w:rsidP="00537F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</w:p>
    <w:p w:rsidR="003E26FD" w:rsidRDefault="003E26FD" w:rsidP="00537F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</w:p>
    <w:p w:rsidR="003E26FD" w:rsidRDefault="003E26FD" w:rsidP="00537F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</w:p>
    <w:p w:rsidR="003E26FD" w:rsidRDefault="003E26FD" w:rsidP="00537F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</w:p>
    <w:p w:rsidR="003E26FD" w:rsidRDefault="003E26FD" w:rsidP="00537F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</w:p>
    <w:p w:rsidR="003E26FD" w:rsidRDefault="003E26FD" w:rsidP="00537F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</w:p>
    <w:p w:rsidR="003E26FD" w:rsidRDefault="003E26FD" w:rsidP="00537F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</w:p>
    <w:p w:rsidR="003E26FD" w:rsidRDefault="003E26FD" w:rsidP="00537F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</w:p>
    <w:p w:rsidR="003E26FD" w:rsidRDefault="003E26FD" w:rsidP="00537F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</w:p>
    <w:p w:rsidR="003E26FD" w:rsidRDefault="003E26FD" w:rsidP="00537F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</w:p>
    <w:p w:rsidR="003E26FD" w:rsidRDefault="003E26FD" w:rsidP="00537F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</w:p>
    <w:p w:rsidR="003E26FD" w:rsidRDefault="003E26FD" w:rsidP="00537F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</w:p>
    <w:p w:rsidR="003E26FD" w:rsidRDefault="003E26FD" w:rsidP="00537F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</w:p>
    <w:p w:rsidR="003E26FD" w:rsidRDefault="003E26FD" w:rsidP="00537F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</w:p>
    <w:p w:rsidR="003E26FD" w:rsidRDefault="003E26FD" w:rsidP="00537F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</w:p>
    <w:p w:rsidR="003E26FD" w:rsidRDefault="003E26FD" w:rsidP="00537F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</w:p>
    <w:p w:rsidR="003E26FD" w:rsidRDefault="003E26FD" w:rsidP="00537F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</w:p>
    <w:p w:rsidR="004439B0" w:rsidRDefault="004439B0" w:rsidP="00537F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  <w:r w:rsidRPr="006C7E9F">
        <w:rPr>
          <w:rStyle w:val="a6"/>
          <w:b w:val="0"/>
          <w:color w:val="333333"/>
        </w:rPr>
        <w:lastRenderedPageBreak/>
        <w:t>ПРИЛОЖЕНИЕ 1</w:t>
      </w:r>
    </w:p>
    <w:p w:rsidR="00537FC6" w:rsidRPr="006C7E9F" w:rsidRDefault="00537FC6" w:rsidP="00537F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  <w:r>
        <w:rPr>
          <w:rStyle w:val="a6"/>
          <w:b w:val="0"/>
          <w:color w:val="333333"/>
        </w:rPr>
        <w:t>Композиционные поиски и эскизы к сюжетно-тематическому натюрморту</w:t>
      </w:r>
    </w:p>
    <w:p w:rsidR="004439B0" w:rsidRDefault="004439B0" w:rsidP="00537FC6">
      <w:pPr>
        <w:pStyle w:val="a3"/>
        <w:shd w:val="clear" w:color="auto" w:fill="FFFFFF"/>
        <w:spacing w:before="0" w:beforeAutospacing="0" w:after="0" w:afterAutospacing="0" w:line="360" w:lineRule="auto"/>
        <w:rPr>
          <w:rStyle w:val="a6"/>
          <w:b w:val="0"/>
          <w:color w:val="333333"/>
        </w:rPr>
      </w:pPr>
      <w:r w:rsidRPr="006C7E9F">
        <w:rPr>
          <w:rStyle w:val="a6"/>
          <w:b w:val="0"/>
          <w:noProof/>
          <w:color w:val="333333"/>
        </w:rPr>
        <w:drawing>
          <wp:inline distT="0" distB="0" distL="0" distR="0" wp14:anchorId="721481F3" wp14:editId="17CA4BFA">
            <wp:extent cx="2742372" cy="2457450"/>
            <wp:effectExtent l="19050" t="0" r="828" b="0"/>
            <wp:docPr id="59" name="Рисунок 28" descr="C:\Users\User\AppData\Local\Microsoft\Windows\Temporary Internet Files\Content.Word\IMG_20210210_094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Temporary Internet Files\Content.Word\IMG_20210210_0946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372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6FD">
        <w:rPr>
          <w:rStyle w:val="a6"/>
          <w:b w:val="0"/>
          <w:color w:val="333333"/>
        </w:rPr>
        <w:t xml:space="preserve"> </w:t>
      </w:r>
      <w:r w:rsidRPr="006C7E9F">
        <w:rPr>
          <w:rStyle w:val="a6"/>
          <w:b w:val="0"/>
          <w:noProof/>
          <w:color w:val="333333"/>
        </w:rPr>
        <w:drawing>
          <wp:inline distT="0" distB="0" distL="0" distR="0" wp14:anchorId="3519F189" wp14:editId="3F53DB81">
            <wp:extent cx="3351740" cy="2330993"/>
            <wp:effectExtent l="0" t="0" r="0" b="0"/>
            <wp:docPr id="60" name="Рисунок 31" descr="C:\Users\User\AppData\Local\Microsoft\Windows\Temporary Internet Files\Content.Word\IMG_20210210_09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Temporary Internet Files\Content.Word\IMG_20210210_0946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740" cy="233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6FD" w:rsidRPr="006C7E9F" w:rsidRDefault="003E26FD" w:rsidP="00537FC6">
      <w:pPr>
        <w:pStyle w:val="a3"/>
        <w:shd w:val="clear" w:color="auto" w:fill="FFFFFF"/>
        <w:spacing w:before="0" w:beforeAutospacing="0" w:after="0" w:afterAutospacing="0" w:line="360" w:lineRule="auto"/>
        <w:rPr>
          <w:rStyle w:val="a6"/>
          <w:b w:val="0"/>
          <w:color w:val="333333"/>
        </w:rPr>
      </w:pPr>
    </w:p>
    <w:p w:rsidR="00537FC6" w:rsidRDefault="003E26FD" w:rsidP="00537FC6">
      <w:pPr>
        <w:pStyle w:val="a3"/>
        <w:shd w:val="clear" w:color="auto" w:fill="FFFFFF"/>
        <w:spacing w:before="0" w:beforeAutospacing="0" w:after="0" w:afterAutospacing="0" w:line="360" w:lineRule="auto"/>
        <w:rPr>
          <w:rStyle w:val="a6"/>
          <w:b w:val="0"/>
          <w:color w:val="333333"/>
        </w:rPr>
      </w:pPr>
      <w:r>
        <w:rPr>
          <w:rStyle w:val="a6"/>
          <w:b w:val="0"/>
          <w:color w:val="333333"/>
        </w:rPr>
        <w:t xml:space="preserve"> </w:t>
      </w:r>
      <w:r w:rsidR="004439B0" w:rsidRPr="006C7E9F">
        <w:rPr>
          <w:rStyle w:val="a6"/>
          <w:b w:val="0"/>
          <w:noProof/>
          <w:color w:val="333333"/>
        </w:rPr>
        <w:drawing>
          <wp:inline distT="0" distB="0" distL="0" distR="0" wp14:anchorId="0F18A953" wp14:editId="4024973D">
            <wp:extent cx="3682399" cy="2571750"/>
            <wp:effectExtent l="0" t="0" r="0" b="0"/>
            <wp:docPr id="61" name="Рисунок 25" descr="C:\Users\User\AppData\Local\Microsoft\Windows\Temporary Internet Files\Content.Word\IMG_20210210_09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IMG_20210210_0946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593" cy="2578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6"/>
          <w:b w:val="0"/>
          <w:color w:val="333333"/>
        </w:rPr>
        <w:t xml:space="preserve">  </w:t>
      </w:r>
      <w:r w:rsidR="004439B0" w:rsidRPr="006C7E9F">
        <w:rPr>
          <w:rStyle w:val="a6"/>
          <w:b w:val="0"/>
          <w:noProof/>
          <w:color w:val="333333"/>
        </w:rPr>
        <w:drawing>
          <wp:inline distT="0" distB="0" distL="0" distR="0" wp14:anchorId="77D7A4CF" wp14:editId="26DA8E17">
            <wp:extent cx="1781175" cy="2558615"/>
            <wp:effectExtent l="19050" t="19050" r="28575" b="13135"/>
            <wp:docPr id="62" name="Рисунок 1" descr="C:\Users\User\AppData\Local\Microsoft\Windows\Temporary Internet Files\Content.Word\Шабалова 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Шабалова Н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277" cy="256163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9B0" w:rsidRPr="006C7E9F" w:rsidRDefault="004439B0" w:rsidP="00537FC6">
      <w:pPr>
        <w:pStyle w:val="a3"/>
        <w:shd w:val="clear" w:color="auto" w:fill="FFFFFF"/>
        <w:spacing w:before="0" w:beforeAutospacing="0" w:after="0" w:afterAutospacing="0" w:line="360" w:lineRule="auto"/>
        <w:rPr>
          <w:rStyle w:val="a6"/>
          <w:b w:val="0"/>
          <w:color w:val="333333"/>
        </w:rPr>
      </w:pPr>
      <w:r w:rsidRPr="006C7E9F">
        <w:rPr>
          <w:rStyle w:val="a6"/>
          <w:b w:val="0"/>
          <w:color w:val="333333"/>
        </w:rPr>
        <w:t xml:space="preserve"> </w:t>
      </w:r>
    </w:p>
    <w:p w:rsidR="004439B0" w:rsidRPr="006C7E9F" w:rsidRDefault="004439B0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Style w:val="a6"/>
          <w:b w:val="0"/>
          <w:color w:val="333333"/>
        </w:rPr>
      </w:pPr>
      <w:r w:rsidRPr="006C7E9F">
        <w:rPr>
          <w:rStyle w:val="a6"/>
          <w:b w:val="0"/>
          <w:noProof/>
          <w:color w:val="333333"/>
        </w:rPr>
        <w:drawing>
          <wp:inline distT="0" distB="0" distL="0" distR="0" wp14:anchorId="2989C99F" wp14:editId="26089442">
            <wp:extent cx="1754461" cy="2486025"/>
            <wp:effectExtent l="19050" t="0" r="0" b="0"/>
            <wp:docPr id="63" name="Рисунок 6" descr="C:\Users\User\Desktop\Тематический натюрморт Работы ДХШ\Графика Натюрморт деревня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Тематический натюрморт Работы ДХШ\Графика Натюрморт деревня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98" cy="2489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6FD">
        <w:rPr>
          <w:rStyle w:val="a6"/>
          <w:b w:val="0"/>
          <w:color w:val="333333"/>
        </w:rPr>
        <w:t xml:space="preserve">  </w:t>
      </w:r>
      <w:r w:rsidRPr="006C7E9F">
        <w:rPr>
          <w:rStyle w:val="a6"/>
          <w:b w:val="0"/>
          <w:color w:val="333333"/>
        </w:rPr>
        <w:t xml:space="preserve"> </w:t>
      </w:r>
      <w:r w:rsidRPr="006C7E9F">
        <w:rPr>
          <w:rStyle w:val="a6"/>
          <w:b w:val="0"/>
          <w:noProof/>
          <w:color w:val="333333"/>
        </w:rPr>
        <w:drawing>
          <wp:inline distT="0" distB="0" distL="0" distR="0" wp14:anchorId="1514267E" wp14:editId="41155C0E">
            <wp:extent cx="2581275" cy="2512211"/>
            <wp:effectExtent l="0" t="0" r="0" b="0"/>
            <wp:docPr id="64" name="Рисунок 12" descr="C:\Users\User\Desktop\Тематический натюрморт Работы ДХШ\Графика Натюрморт деревня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Тематический натюрморт Работы ДХШ\Графика Натюрморт деревня\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512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6FD">
        <w:rPr>
          <w:rStyle w:val="a6"/>
          <w:b w:val="0"/>
          <w:color w:val="333333"/>
        </w:rPr>
        <w:t xml:space="preserve"> </w:t>
      </w:r>
    </w:p>
    <w:p w:rsidR="004439B0" w:rsidRPr="006C7E9F" w:rsidRDefault="004439B0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6"/>
          <w:b w:val="0"/>
          <w:color w:val="333333"/>
        </w:rPr>
      </w:pPr>
    </w:p>
    <w:p w:rsidR="004439B0" w:rsidRDefault="004439B0" w:rsidP="00537F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  <w:r w:rsidRPr="006C7E9F">
        <w:rPr>
          <w:rStyle w:val="a6"/>
          <w:b w:val="0"/>
          <w:color w:val="333333"/>
        </w:rPr>
        <w:lastRenderedPageBreak/>
        <w:t>ПРИЛОЖЕНИЕ 2</w:t>
      </w:r>
    </w:p>
    <w:p w:rsidR="00537FC6" w:rsidRPr="006C7E9F" w:rsidRDefault="00537FC6" w:rsidP="00537FC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  <w:r>
        <w:rPr>
          <w:rStyle w:val="a6"/>
          <w:b w:val="0"/>
          <w:color w:val="333333"/>
        </w:rPr>
        <w:t>Тоновые и цветовые эскизы</w:t>
      </w:r>
    </w:p>
    <w:p w:rsidR="004439B0" w:rsidRPr="006C7E9F" w:rsidRDefault="003E26FD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Style w:val="a6"/>
          <w:b w:val="0"/>
          <w:color w:val="333333"/>
        </w:rPr>
      </w:pPr>
      <w:r>
        <w:rPr>
          <w:rStyle w:val="a6"/>
          <w:b w:val="0"/>
          <w:color w:val="333333"/>
        </w:rPr>
        <w:t xml:space="preserve"> </w:t>
      </w:r>
      <w:r w:rsidR="004439B0" w:rsidRPr="006C7E9F">
        <w:rPr>
          <w:rStyle w:val="a6"/>
          <w:b w:val="0"/>
          <w:noProof/>
          <w:color w:val="333333"/>
        </w:rPr>
        <w:drawing>
          <wp:inline distT="0" distB="0" distL="0" distR="0" wp14:anchorId="0B121069" wp14:editId="4F0C45FD">
            <wp:extent cx="3149527" cy="2197933"/>
            <wp:effectExtent l="0" t="0" r="0" b="0"/>
            <wp:docPr id="65" name="Рисунок 34" descr="C:\Users\User\AppData\Local\Microsoft\Windows\Temporary Internet Files\Content.Word\Screenshot_2021-02-09-16-58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Temporary Internet Files\Content.Word\Screenshot_2021-02-09-16-58-0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889" cy="22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6"/>
          <w:b w:val="0"/>
          <w:color w:val="333333"/>
        </w:rPr>
        <w:t xml:space="preserve">  </w:t>
      </w:r>
      <w:r w:rsidR="004439B0" w:rsidRPr="006C7E9F">
        <w:rPr>
          <w:rStyle w:val="a6"/>
          <w:b w:val="0"/>
          <w:color w:val="333333"/>
        </w:rPr>
        <w:t xml:space="preserve"> </w:t>
      </w:r>
      <w:r w:rsidR="004439B0" w:rsidRPr="006C7E9F">
        <w:rPr>
          <w:rStyle w:val="a6"/>
          <w:b w:val="0"/>
          <w:noProof/>
          <w:color w:val="333333"/>
        </w:rPr>
        <w:drawing>
          <wp:inline distT="0" distB="0" distL="0" distR="0" wp14:anchorId="4C1D059C" wp14:editId="106D1ACD">
            <wp:extent cx="1695241" cy="2200275"/>
            <wp:effectExtent l="19050" t="0" r="209" b="0"/>
            <wp:docPr id="66" name="Рисунок 4" descr="C:\Users\User\AppData\Local\Microsoft\Windows\Temporary Internet Files\Content.Word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0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241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9B0" w:rsidRPr="006C7E9F" w:rsidRDefault="004439B0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Style w:val="a6"/>
          <w:b w:val="0"/>
          <w:color w:val="333333"/>
        </w:rPr>
      </w:pPr>
    </w:p>
    <w:p w:rsidR="004439B0" w:rsidRPr="006C7E9F" w:rsidRDefault="004439B0" w:rsidP="003E26F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  <w:r w:rsidRPr="006C7E9F">
        <w:rPr>
          <w:rStyle w:val="a6"/>
          <w:b w:val="0"/>
          <w:noProof/>
          <w:color w:val="333333"/>
        </w:rPr>
        <w:drawing>
          <wp:inline distT="0" distB="0" distL="0" distR="0" wp14:anchorId="44A9D7E1" wp14:editId="42CBAF6D">
            <wp:extent cx="1441314" cy="2676525"/>
            <wp:effectExtent l="19050" t="0" r="6486" b="0"/>
            <wp:docPr id="67" name="Рисунок 18" descr="D:\ДХШ (готовлю материал для семинаров)\Новая папка (5)\IMG_20170131_17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ХШ (готовлю материал для семинаров)\Новая папка (5)\IMG_20170131_1714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502" cy="2676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7E9F">
        <w:rPr>
          <w:rStyle w:val="a6"/>
          <w:b w:val="0"/>
          <w:noProof/>
          <w:color w:val="333333"/>
        </w:rPr>
        <w:drawing>
          <wp:inline distT="0" distB="0" distL="0" distR="0" wp14:anchorId="1B15B687" wp14:editId="2B0808EC">
            <wp:extent cx="1681244" cy="2628900"/>
            <wp:effectExtent l="19050" t="0" r="0" b="0"/>
            <wp:docPr id="68" name="Рисунок 40" descr="C:\Users\User\AppData\Local\Microsoft\Windows\Temporary Internet Files\Content.Word\Screenshot_2020-10-12-08-06-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AppData\Local\Microsoft\Windows\Temporary Internet Files\Content.Word\Screenshot_2020-10-12-08-06-5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83487" cy="2632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7E9F">
        <w:rPr>
          <w:rStyle w:val="a6"/>
          <w:b w:val="0"/>
          <w:noProof/>
          <w:color w:val="333333"/>
        </w:rPr>
        <w:drawing>
          <wp:inline distT="0" distB="0" distL="0" distR="0" wp14:anchorId="6E4B2232" wp14:editId="536BB78C">
            <wp:extent cx="1781175" cy="2585130"/>
            <wp:effectExtent l="19050" t="0" r="9525" b="0"/>
            <wp:docPr id="69" name="Рисунок 5" descr="C:\Users\User\Desktop\Тематический натюрморт Работы ДХШ\Графика Натюрморт деревня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ематический натюрморт Работы ДХШ\Графика Натюрморт деревня\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58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9B0" w:rsidRPr="006C7E9F" w:rsidRDefault="004439B0" w:rsidP="003E26F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b w:val="0"/>
          <w:color w:val="333333"/>
        </w:rPr>
      </w:pPr>
      <w:r w:rsidRPr="006C7E9F">
        <w:rPr>
          <w:rStyle w:val="a6"/>
          <w:b w:val="0"/>
          <w:noProof/>
          <w:color w:val="333333"/>
        </w:rPr>
        <w:drawing>
          <wp:inline distT="0" distB="0" distL="0" distR="0" wp14:anchorId="666D588A" wp14:editId="0BEA8871">
            <wp:extent cx="5305934" cy="2486025"/>
            <wp:effectExtent l="152400" t="171450" r="161416" b="123825"/>
            <wp:docPr id="70" name="Рисунок 43" descr="C:\Users\User\AppData\Local\Microsoft\Windows\Temporary Internet Files\Content.Word\IMG_20210209_22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AppData\Local\Microsoft\Windows\Temporary Internet Files\Content.Word\IMG_20210209_2208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766" cy="2487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3E26FD" w:rsidRDefault="003E26FD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6"/>
          <w:b w:val="0"/>
          <w:color w:val="333333"/>
        </w:rPr>
      </w:pPr>
    </w:p>
    <w:p w:rsidR="003E26FD" w:rsidRDefault="003E26FD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6"/>
          <w:b w:val="0"/>
          <w:color w:val="333333"/>
        </w:rPr>
      </w:pPr>
    </w:p>
    <w:p w:rsidR="004439B0" w:rsidRPr="006C7E9F" w:rsidRDefault="004439B0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6"/>
          <w:b w:val="0"/>
          <w:color w:val="333333"/>
        </w:rPr>
      </w:pPr>
      <w:r w:rsidRPr="006C7E9F">
        <w:rPr>
          <w:rStyle w:val="a6"/>
          <w:b w:val="0"/>
          <w:color w:val="333333"/>
        </w:rPr>
        <w:lastRenderedPageBreak/>
        <w:t>ПРИЛОЖЕНИЕ 3</w:t>
      </w:r>
    </w:p>
    <w:p w:rsidR="004439B0" w:rsidRPr="006C7E9F" w:rsidRDefault="004439B0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Cs/>
          <w:color w:val="333333"/>
        </w:rPr>
      </w:pPr>
      <w:r w:rsidRPr="006C7E9F">
        <w:rPr>
          <w:rStyle w:val="a6"/>
          <w:b w:val="0"/>
          <w:color w:val="333333"/>
        </w:rPr>
        <w:t>Примеры итоговых работ учащихся</w:t>
      </w:r>
    </w:p>
    <w:p w:rsidR="004439B0" w:rsidRDefault="004439B0" w:rsidP="003E26F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555555"/>
          <w:shd w:val="clear" w:color="auto" w:fill="F5F5F5"/>
        </w:rPr>
      </w:pPr>
      <w:r w:rsidRPr="006C7E9F">
        <w:rPr>
          <w:noProof/>
          <w:color w:val="555555"/>
          <w:shd w:val="clear" w:color="auto" w:fill="F5F5F5"/>
        </w:rPr>
        <w:drawing>
          <wp:inline distT="0" distB="0" distL="0" distR="0" wp14:anchorId="3F811684" wp14:editId="56499A06">
            <wp:extent cx="2831028" cy="3629025"/>
            <wp:effectExtent l="19050" t="0" r="7422" b="0"/>
            <wp:docPr id="71" name="Рисунок 16" descr="D:\ДХШ (готовлю материал для семинаров)\Новая папка (5)\IMG_20180423_20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ХШ (готовлю материал для семинаров)\Новая папка (5)\IMG_20180423_2032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408" cy="3626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6FD">
        <w:rPr>
          <w:color w:val="555555"/>
          <w:shd w:val="clear" w:color="auto" w:fill="F5F5F5"/>
        </w:rPr>
        <w:t xml:space="preserve"> </w:t>
      </w:r>
      <w:r w:rsidRPr="006C7E9F">
        <w:rPr>
          <w:noProof/>
          <w:color w:val="555555"/>
          <w:shd w:val="clear" w:color="auto" w:fill="F5F5F5"/>
        </w:rPr>
        <w:drawing>
          <wp:inline distT="0" distB="0" distL="0" distR="0" wp14:anchorId="1A39A918" wp14:editId="3118B804">
            <wp:extent cx="2704901" cy="3619159"/>
            <wp:effectExtent l="19050" t="0" r="199" b="0"/>
            <wp:docPr id="72" name="Рисунок 4" descr="C:\Users\User\AppData\Local\Microsoft\Windows\Temporary Internet Files\Content.Word\IMG_20210208_10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20210208_1016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742" cy="3632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6FD" w:rsidRPr="006C7E9F" w:rsidRDefault="003E26FD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555555"/>
          <w:shd w:val="clear" w:color="auto" w:fill="F5F5F5"/>
        </w:rPr>
      </w:pPr>
    </w:p>
    <w:p w:rsidR="004439B0" w:rsidRPr="006C7E9F" w:rsidRDefault="004439B0" w:rsidP="003E26F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6"/>
          <w:color w:val="333333"/>
        </w:rPr>
      </w:pPr>
      <w:r w:rsidRPr="006C7E9F">
        <w:rPr>
          <w:rStyle w:val="a6"/>
          <w:noProof/>
          <w:color w:val="333333"/>
        </w:rPr>
        <w:drawing>
          <wp:inline distT="0" distB="0" distL="0" distR="0" wp14:anchorId="1C583112" wp14:editId="7E5F3B2E">
            <wp:extent cx="3162300" cy="3867889"/>
            <wp:effectExtent l="0" t="0" r="0" b="0"/>
            <wp:docPr id="73" name="Рисунок 14" descr="D:\ДХШ (готовлю материал для семинаров)\Новая папка (5)\IMG_20180423_20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ХШ (готовлю материал для семинаров)\Новая папка (5)\IMG_20180423_2034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524" cy="3865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6FD">
        <w:rPr>
          <w:rStyle w:val="a6"/>
          <w:color w:val="333333"/>
        </w:rPr>
        <w:t xml:space="preserve">   </w:t>
      </w:r>
      <w:r w:rsidRPr="006C7E9F">
        <w:rPr>
          <w:rStyle w:val="a6"/>
          <w:noProof/>
          <w:color w:val="333333"/>
        </w:rPr>
        <w:drawing>
          <wp:inline distT="0" distB="0" distL="0" distR="0" wp14:anchorId="4C89AC74" wp14:editId="58A9BF9F">
            <wp:extent cx="2628900" cy="3909987"/>
            <wp:effectExtent l="0" t="0" r="0" b="0"/>
            <wp:docPr id="74" name="Рисунок 15" descr="D:\ДХШ (готовлю материал для семинаров)\Новая папка (5)\IMG_20180423_20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ХШ (готовлю материал для семинаров)\Новая папка (5)\IMG_20180423_2033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286" cy="3915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9B0" w:rsidRPr="006C7E9F" w:rsidRDefault="004439B0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Style w:val="a6"/>
          <w:color w:val="333333"/>
        </w:rPr>
      </w:pPr>
    </w:p>
    <w:p w:rsidR="004439B0" w:rsidRPr="006C7E9F" w:rsidRDefault="004439B0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Style w:val="a6"/>
          <w:color w:val="333333"/>
        </w:rPr>
      </w:pPr>
      <w:r w:rsidRPr="006C7E9F">
        <w:rPr>
          <w:rStyle w:val="a6"/>
          <w:noProof/>
          <w:color w:val="333333"/>
        </w:rPr>
        <w:lastRenderedPageBreak/>
        <w:drawing>
          <wp:inline distT="0" distB="0" distL="0" distR="0" wp14:anchorId="03291CAB" wp14:editId="5B3D80CB">
            <wp:extent cx="3086100" cy="4199119"/>
            <wp:effectExtent l="0" t="0" r="0" b="0"/>
            <wp:docPr id="75" name="Рисунок 1" descr="C:\Users\User\AppData\Local\Microsoft\Windows\Temporary Internet Files\Content.Word\Screenshot_2021-02-10-22-27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Screenshot_2021-02-10-22-27-54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785" cy="420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6FD">
        <w:rPr>
          <w:rStyle w:val="a6"/>
          <w:color w:val="333333"/>
        </w:rPr>
        <w:t xml:space="preserve">   </w:t>
      </w:r>
      <w:r w:rsidRPr="006C7E9F">
        <w:rPr>
          <w:rStyle w:val="a6"/>
          <w:noProof/>
          <w:color w:val="333333"/>
        </w:rPr>
        <w:drawing>
          <wp:inline distT="0" distB="0" distL="0" distR="0" wp14:anchorId="7084BFC6" wp14:editId="2FBE076A">
            <wp:extent cx="2131970" cy="4204005"/>
            <wp:effectExtent l="0" t="0" r="0" b="0"/>
            <wp:docPr id="76" name="Рисунок 10" descr="C:\Users\User\Desktop\Тематический натюрморт Работы ДХШ\Графика Натюрморт деревня\d86b44d5-08cb-48e4-ac20-6c095f5a25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Тематический натюрморт Работы ДХШ\Графика Натюрморт деревня\d86b44d5-08cb-48e4-ac20-6c095f5a25b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296" cy="4200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9B0" w:rsidRPr="006C7E9F" w:rsidRDefault="004439B0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Style w:val="a6"/>
          <w:color w:val="333333"/>
        </w:rPr>
      </w:pPr>
    </w:p>
    <w:p w:rsidR="004439B0" w:rsidRPr="006C7E9F" w:rsidRDefault="004439B0" w:rsidP="006C7E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333333"/>
        </w:rPr>
      </w:pPr>
      <w:r w:rsidRPr="006C7E9F">
        <w:rPr>
          <w:rStyle w:val="a6"/>
          <w:noProof/>
          <w:color w:val="333333"/>
        </w:rPr>
        <w:drawing>
          <wp:inline distT="0" distB="0" distL="0" distR="0" wp14:anchorId="282F4A59" wp14:editId="3943EDD5">
            <wp:extent cx="3756526" cy="2676525"/>
            <wp:effectExtent l="19050" t="0" r="0" b="0"/>
            <wp:docPr id="77" name="Рисунок 22" descr="C:\Users\User\AppData\Local\Microsoft\Windows\Temporary Internet Files\Content.Word\Screenshot_2021-02-09-16-52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Temporary Internet Files\Content.Word\Screenshot_2021-02-09-16-52-17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593" cy="267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9B0" w:rsidRPr="006C7E9F" w:rsidRDefault="004439B0" w:rsidP="006C7E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439B0" w:rsidRPr="006C7E9F" w:rsidRDefault="004439B0" w:rsidP="003E26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7E9F">
        <w:rPr>
          <w:rFonts w:ascii="Times New Roman" w:hAnsi="Times New Roman" w:cs="Times New Roman"/>
          <w:sz w:val="24"/>
          <w:szCs w:val="24"/>
        </w:rPr>
        <w:t>Список литературы</w:t>
      </w:r>
      <w:r w:rsidR="003E26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9B0" w:rsidRPr="006C7E9F" w:rsidRDefault="004439B0" w:rsidP="006C7E9F">
      <w:pPr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C7E9F">
        <w:rPr>
          <w:rFonts w:ascii="Times New Roman" w:hAnsi="Times New Roman" w:cs="Times New Roman"/>
          <w:sz w:val="24"/>
          <w:szCs w:val="24"/>
        </w:rPr>
        <w:t>Беда Г. В. Основы изобразительной грамоты: Рисунок. Живопись. Композиция. – М.: 1981.</w:t>
      </w:r>
    </w:p>
    <w:p w:rsidR="004439B0" w:rsidRPr="006C7E9F" w:rsidRDefault="004439B0" w:rsidP="006C7E9F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7E9F">
        <w:rPr>
          <w:rFonts w:ascii="Times New Roman" w:hAnsi="Times New Roman" w:cs="Times New Roman"/>
          <w:sz w:val="24"/>
          <w:szCs w:val="24"/>
        </w:rPr>
        <w:t>Кулебакин</w:t>
      </w:r>
      <w:proofErr w:type="spellEnd"/>
      <w:r w:rsidRPr="006C7E9F">
        <w:rPr>
          <w:rFonts w:ascii="Times New Roman" w:hAnsi="Times New Roman" w:cs="Times New Roman"/>
          <w:sz w:val="24"/>
          <w:szCs w:val="24"/>
        </w:rPr>
        <w:t xml:space="preserve"> Г. Н. Рисунок и основы композиции: Учебник СПТУ /под ред.</w:t>
      </w:r>
      <w:r w:rsidR="003E26FD">
        <w:rPr>
          <w:rFonts w:ascii="Times New Roman" w:hAnsi="Times New Roman" w:cs="Times New Roman"/>
          <w:sz w:val="24"/>
          <w:szCs w:val="24"/>
        </w:rPr>
        <w:t xml:space="preserve"> </w:t>
      </w:r>
      <w:r w:rsidRPr="006C7E9F">
        <w:rPr>
          <w:rFonts w:ascii="Times New Roman" w:hAnsi="Times New Roman" w:cs="Times New Roman"/>
          <w:sz w:val="24"/>
          <w:szCs w:val="24"/>
        </w:rPr>
        <w:t xml:space="preserve">Т. Л. </w:t>
      </w:r>
      <w:proofErr w:type="spellStart"/>
      <w:r w:rsidRPr="006C7E9F">
        <w:rPr>
          <w:rFonts w:ascii="Times New Roman" w:hAnsi="Times New Roman" w:cs="Times New Roman"/>
          <w:sz w:val="24"/>
          <w:szCs w:val="24"/>
        </w:rPr>
        <w:t>Кильпе</w:t>
      </w:r>
      <w:proofErr w:type="spellEnd"/>
      <w:r w:rsidRPr="006C7E9F">
        <w:rPr>
          <w:rFonts w:ascii="Times New Roman" w:hAnsi="Times New Roman" w:cs="Times New Roman"/>
          <w:sz w:val="24"/>
          <w:szCs w:val="24"/>
        </w:rPr>
        <w:t xml:space="preserve">.- 3-е изд., </w:t>
      </w:r>
      <w:proofErr w:type="spellStart"/>
      <w:r w:rsidRPr="006C7E9F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C7E9F">
        <w:rPr>
          <w:rFonts w:ascii="Times New Roman" w:hAnsi="Times New Roman" w:cs="Times New Roman"/>
          <w:sz w:val="24"/>
          <w:szCs w:val="24"/>
        </w:rPr>
        <w:t>. и доп. - М.: 1988.</w:t>
      </w:r>
    </w:p>
    <w:p w:rsidR="004439B0" w:rsidRPr="006C7E9F" w:rsidRDefault="004439B0" w:rsidP="006C7E9F">
      <w:pPr>
        <w:widowControl w:val="0"/>
        <w:numPr>
          <w:ilvl w:val="0"/>
          <w:numId w:val="7"/>
        </w:numPr>
        <w:suppressAutoHyphens/>
        <w:autoSpaceDE w:val="0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E9F">
        <w:rPr>
          <w:rFonts w:ascii="Times New Roman" w:hAnsi="Times New Roman" w:cs="Times New Roman"/>
          <w:sz w:val="24"/>
          <w:szCs w:val="24"/>
        </w:rPr>
        <w:t>Стародуб К.И. Рисунок и живопись</w:t>
      </w:r>
      <w:proofErr w:type="gramStart"/>
      <w:r w:rsidRPr="006C7E9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C7E9F">
        <w:rPr>
          <w:rFonts w:ascii="Times New Roman" w:hAnsi="Times New Roman" w:cs="Times New Roman"/>
          <w:sz w:val="24"/>
          <w:szCs w:val="24"/>
        </w:rPr>
        <w:t xml:space="preserve"> от реалистического изображения к условно-</w:t>
      </w:r>
      <w:r w:rsidRPr="006C7E9F">
        <w:rPr>
          <w:rFonts w:ascii="Times New Roman" w:hAnsi="Times New Roman" w:cs="Times New Roman"/>
          <w:sz w:val="24"/>
          <w:szCs w:val="24"/>
        </w:rPr>
        <w:lastRenderedPageBreak/>
        <w:t xml:space="preserve">стилизованному: учебное пособие для вузов / </w:t>
      </w:r>
      <w:proofErr w:type="spellStart"/>
      <w:r w:rsidRPr="006C7E9F">
        <w:rPr>
          <w:rFonts w:ascii="Times New Roman" w:hAnsi="Times New Roman" w:cs="Times New Roman"/>
          <w:sz w:val="24"/>
          <w:szCs w:val="24"/>
        </w:rPr>
        <w:t>К.И.Стародуб</w:t>
      </w:r>
      <w:proofErr w:type="spellEnd"/>
      <w:r w:rsidRPr="006C7E9F">
        <w:rPr>
          <w:rFonts w:ascii="Times New Roman" w:hAnsi="Times New Roman" w:cs="Times New Roman"/>
          <w:sz w:val="24"/>
          <w:szCs w:val="24"/>
        </w:rPr>
        <w:t xml:space="preserve"> -</w:t>
      </w:r>
      <w:r w:rsidR="003E26FD">
        <w:rPr>
          <w:rFonts w:ascii="Times New Roman" w:hAnsi="Times New Roman" w:cs="Times New Roman"/>
          <w:sz w:val="24"/>
          <w:szCs w:val="24"/>
        </w:rPr>
        <w:t xml:space="preserve"> </w:t>
      </w:r>
      <w:r w:rsidRPr="006C7E9F">
        <w:rPr>
          <w:rFonts w:ascii="Times New Roman" w:hAnsi="Times New Roman" w:cs="Times New Roman"/>
          <w:sz w:val="24"/>
          <w:szCs w:val="24"/>
        </w:rPr>
        <w:t xml:space="preserve">2-е изд., - Ростов н/Д : Феникс, 2011. - 190 с. </w:t>
      </w:r>
    </w:p>
    <w:p w:rsidR="004439B0" w:rsidRPr="006C7E9F" w:rsidRDefault="004439B0" w:rsidP="006C7E9F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7E9F">
        <w:rPr>
          <w:rFonts w:ascii="Times New Roman" w:hAnsi="Times New Roman" w:cs="Times New Roman"/>
          <w:sz w:val="24"/>
          <w:szCs w:val="24"/>
        </w:rPr>
        <w:t>Паранюшкин</w:t>
      </w:r>
      <w:proofErr w:type="spellEnd"/>
      <w:r w:rsidRPr="006C7E9F">
        <w:rPr>
          <w:rFonts w:ascii="Times New Roman" w:hAnsi="Times New Roman" w:cs="Times New Roman"/>
          <w:sz w:val="24"/>
          <w:szCs w:val="24"/>
        </w:rPr>
        <w:t xml:space="preserve"> Р. В. Композиция. </w:t>
      </w:r>
      <w:proofErr w:type="gramStart"/>
      <w:r w:rsidRPr="006C7E9F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6C7E9F">
        <w:rPr>
          <w:rFonts w:ascii="Times New Roman" w:hAnsi="Times New Roman" w:cs="Times New Roman"/>
          <w:sz w:val="24"/>
          <w:szCs w:val="24"/>
        </w:rPr>
        <w:t>остов- на- Дону: Феникс,</w:t>
      </w:r>
      <w:r w:rsidR="003E26FD">
        <w:rPr>
          <w:rFonts w:ascii="Times New Roman" w:hAnsi="Times New Roman" w:cs="Times New Roman"/>
          <w:sz w:val="24"/>
          <w:szCs w:val="24"/>
        </w:rPr>
        <w:t xml:space="preserve"> </w:t>
      </w:r>
      <w:r w:rsidRPr="006C7E9F">
        <w:rPr>
          <w:rFonts w:ascii="Times New Roman" w:hAnsi="Times New Roman" w:cs="Times New Roman"/>
          <w:sz w:val="24"/>
          <w:szCs w:val="24"/>
        </w:rPr>
        <w:t>2005 - 81с.</w:t>
      </w:r>
    </w:p>
    <w:p w:rsidR="004439B0" w:rsidRPr="006C7E9F" w:rsidRDefault="004439B0" w:rsidP="006C7E9F">
      <w:pPr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C7E9F">
        <w:rPr>
          <w:rFonts w:ascii="Times New Roman" w:hAnsi="Times New Roman" w:cs="Times New Roman"/>
          <w:sz w:val="24"/>
          <w:szCs w:val="24"/>
        </w:rPr>
        <w:t xml:space="preserve">Пучков А. С., </w:t>
      </w:r>
      <w:proofErr w:type="spellStart"/>
      <w:r w:rsidRPr="006C7E9F">
        <w:rPr>
          <w:rFonts w:ascii="Times New Roman" w:hAnsi="Times New Roman" w:cs="Times New Roman"/>
          <w:sz w:val="24"/>
          <w:szCs w:val="24"/>
        </w:rPr>
        <w:t>Триселев</w:t>
      </w:r>
      <w:proofErr w:type="spellEnd"/>
      <w:r w:rsidRPr="006C7E9F">
        <w:rPr>
          <w:rFonts w:ascii="Times New Roman" w:hAnsi="Times New Roman" w:cs="Times New Roman"/>
          <w:sz w:val="24"/>
          <w:szCs w:val="24"/>
        </w:rPr>
        <w:t xml:space="preserve"> А. В. Методика работы над натюрмортом. – М.: 1982.</w:t>
      </w:r>
    </w:p>
    <w:p w:rsidR="004439B0" w:rsidRPr="006C7E9F" w:rsidRDefault="004439B0" w:rsidP="006C7E9F">
      <w:pPr>
        <w:numPr>
          <w:ilvl w:val="0"/>
          <w:numId w:val="7"/>
        </w:numPr>
        <w:tabs>
          <w:tab w:val="left" w:pos="1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E9F">
        <w:rPr>
          <w:rFonts w:ascii="Times New Roman" w:hAnsi="Times New Roman" w:cs="Times New Roman"/>
          <w:sz w:val="24"/>
          <w:szCs w:val="24"/>
        </w:rPr>
        <w:t>Ростовцев Н. Н. История методов обучения рисованию: Русская и советская школа рисунка. Учебное пособие.- М.: Просвещение, 1982.</w:t>
      </w:r>
    </w:p>
    <w:p w:rsidR="004439B0" w:rsidRPr="006C7E9F" w:rsidRDefault="004439B0" w:rsidP="006C7E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39B0" w:rsidRPr="006C7E9F" w:rsidRDefault="004439B0" w:rsidP="006C7E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A6E14" w:rsidRPr="006C7E9F" w:rsidRDefault="005A6E14" w:rsidP="006C7E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A6E14" w:rsidRPr="006C7E9F" w:rsidRDefault="005A6E14" w:rsidP="006C7E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A6E14" w:rsidRPr="006C7E9F" w:rsidRDefault="005A6E14" w:rsidP="006C7E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A6E14" w:rsidRPr="006C7E9F" w:rsidRDefault="005A6E14" w:rsidP="006C7E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A6E14" w:rsidRPr="006C7E9F" w:rsidRDefault="005A6E14" w:rsidP="006C7E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A6E14" w:rsidRPr="006C7E9F" w:rsidRDefault="005A6E14" w:rsidP="006C7E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A6E14" w:rsidRPr="006C7E9F" w:rsidRDefault="005A6E14" w:rsidP="006C7E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A6E14" w:rsidRPr="006C7E9F" w:rsidRDefault="005A6E14" w:rsidP="006C7E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A6E14" w:rsidRPr="006C7E9F" w:rsidRDefault="005A6E14" w:rsidP="006C7E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5A6E14" w:rsidRPr="006C7E9F" w:rsidSect="006C7E9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charset w:val="CC"/>
    <w:family w:val="roman"/>
    <w:pitch w:val="default"/>
  </w:font>
  <w:font w:name="HKDHEP+TimesNewRoman">
    <w:altName w:val="Bold"/>
    <w:charset w:val="CC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2462"/>
        </w:tabs>
        <w:ind w:left="1271" w:firstLine="680"/>
      </w:pPr>
      <w:rPr>
        <w:rFonts w:ascii="Courier New" w:hAnsi="Courier New"/>
      </w:rPr>
    </w:lvl>
    <w:lvl w:ilvl="1">
      <w:start w:val="1"/>
      <w:numFmt w:val="bullet"/>
      <w:lvlText w:val="-"/>
      <w:lvlJc w:val="left"/>
      <w:pPr>
        <w:tabs>
          <w:tab w:val="num" w:pos="2442"/>
        </w:tabs>
        <w:ind w:left="1251" w:firstLine="68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/>
      </w:rPr>
    </w:lvl>
  </w:abstractNum>
  <w:abstractNum w:abstractNumId="1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E02176A"/>
    <w:multiLevelType w:val="hybridMultilevel"/>
    <w:tmpl w:val="C4243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B6FAC"/>
    <w:multiLevelType w:val="multilevel"/>
    <w:tmpl w:val="958C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666E85"/>
    <w:multiLevelType w:val="multilevel"/>
    <w:tmpl w:val="5C40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AF3765"/>
    <w:multiLevelType w:val="hybridMultilevel"/>
    <w:tmpl w:val="D1AA21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A711AC"/>
    <w:multiLevelType w:val="multilevel"/>
    <w:tmpl w:val="3D4E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03E8"/>
    <w:rsid w:val="00030CCF"/>
    <w:rsid w:val="00087471"/>
    <w:rsid w:val="000F0BC2"/>
    <w:rsid w:val="001134AC"/>
    <w:rsid w:val="00115279"/>
    <w:rsid w:val="001C72C7"/>
    <w:rsid w:val="0021195F"/>
    <w:rsid w:val="0021471E"/>
    <w:rsid w:val="003E26FD"/>
    <w:rsid w:val="004439B0"/>
    <w:rsid w:val="004515EF"/>
    <w:rsid w:val="00466E69"/>
    <w:rsid w:val="004F0BEC"/>
    <w:rsid w:val="00537FC6"/>
    <w:rsid w:val="005447DC"/>
    <w:rsid w:val="005A5AD6"/>
    <w:rsid w:val="005A6E14"/>
    <w:rsid w:val="006045C2"/>
    <w:rsid w:val="006A60EF"/>
    <w:rsid w:val="006C4F99"/>
    <w:rsid w:val="006C7E9F"/>
    <w:rsid w:val="0070360B"/>
    <w:rsid w:val="00725545"/>
    <w:rsid w:val="0074643E"/>
    <w:rsid w:val="007752E0"/>
    <w:rsid w:val="007E2ED8"/>
    <w:rsid w:val="008559B5"/>
    <w:rsid w:val="008C1655"/>
    <w:rsid w:val="009B4BF7"/>
    <w:rsid w:val="00AA03E8"/>
    <w:rsid w:val="00B6129C"/>
    <w:rsid w:val="00B6374C"/>
    <w:rsid w:val="00BC49CA"/>
    <w:rsid w:val="00BD00AC"/>
    <w:rsid w:val="00CA3CFF"/>
    <w:rsid w:val="00CB0F0C"/>
    <w:rsid w:val="00CB2567"/>
    <w:rsid w:val="00CB2DDF"/>
    <w:rsid w:val="00D30946"/>
    <w:rsid w:val="00E213BF"/>
    <w:rsid w:val="00E427BA"/>
    <w:rsid w:val="00ED6A7D"/>
    <w:rsid w:val="00FE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71E"/>
  </w:style>
  <w:style w:type="paragraph" w:styleId="1">
    <w:name w:val="heading 1"/>
    <w:basedOn w:val="a"/>
    <w:next w:val="a"/>
    <w:link w:val="10"/>
    <w:uiPriority w:val="9"/>
    <w:qFormat/>
    <w:rsid w:val="00CA3C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036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7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A0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360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036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">
    <w:name w:val="c1"/>
    <w:basedOn w:val="a0"/>
    <w:rsid w:val="00CA3CFF"/>
  </w:style>
  <w:style w:type="paragraph" w:customStyle="1" w:styleId="c3">
    <w:name w:val="c3"/>
    <w:basedOn w:val="a"/>
    <w:rsid w:val="00CA3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A3CFF"/>
  </w:style>
  <w:style w:type="character" w:customStyle="1" w:styleId="10">
    <w:name w:val="Заголовок 1 Знак"/>
    <w:basedOn w:val="a0"/>
    <w:link w:val="1"/>
    <w:uiPriority w:val="9"/>
    <w:rsid w:val="00CA3C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Emphasis"/>
    <w:basedOn w:val="a0"/>
    <w:uiPriority w:val="20"/>
    <w:qFormat/>
    <w:rsid w:val="005447DC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5447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qFormat/>
    <w:rsid w:val="001134A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13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34A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A6E14"/>
    <w:pPr>
      <w:ind w:left="720"/>
      <w:contextualSpacing/>
    </w:pPr>
  </w:style>
  <w:style w:type="paragraph" w:styleId="aa">
    <w:name w:val="Body Text"/>
    <w:basedOn w:val="a"/>
    <w:link w:val="ab"/>
    <w:rsid w:val="004439B0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b">
    <w:name w:val="Основной текст Знак"/>
    <w:basedOn w:val="a0"/>
    <w:link w:val="aa"/>
    <w:rsid w:val="004439B0"/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1902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Методический</cp:lastModifiedBy>
  <cp:revision>7</cp:revision>
  <dcterms:created xsi:type="dcterms:W3CDTF">2021-02-11T08:30:00Z</dcterms:created>
  <dcterms:modified xsi:type="dcterms:W3CDTF">2021-02-11T08:54:00Z</dcterms:modified>
</cp:coreProperties>
</file>